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3F" w:rsidRPr="00722CD0" w:rsidRDefault="00BF1BCC" w:rsidP="00B0723F">
      <w:pPr>
        <w:spacing w:line="276" w:lineRule="auto"/>
        <w:jc w:val="center"/>
        <w:rPr>
          <w:rFonts w:ascii="Arial" w:hAnsi="Arial" w:cs="Arial"/>
          <w:b/>
          <w:sz w:val="32"/>
          <w:szCs w:val="32"/>
        </w:rPr>
      </w:pPr>
      <w:r>
        <w:rPr>
          <w:rFonts w:ascii="Arial" w:hAnsi="Arial" w:cs="Arial"/>
          <w:b/>
          <w:sz w:val="32"/>
          <w:szCs w:val="32"/>
          <w:u w:val="single"/>
          <w:lang w:val="en-US"/>
        </w:rPr>
        <w:t>19</w:t>
      </w:r>
      <w:r w:rsidR="00E3417E">
        <w:rPr>
          <w:rFonts w:ascii="Arial" w:hAnsi="Arial" w:cs="Arial"/>
          <w:b/>
          <w:sz w:val="32"/>
          <w:szCs w:val="32"/>
          <w:u w:val="single"/>
        </w:rPr>
        <w:t>.</w:t>
      </w:r>
      <w:r>
        <w:rPr>
          <w:rFonts w:ascii="Arial" w:hAnsi="Arial" w:cs="Arial"/>
          <w:b/>
          <w:sz w:val="32"/>
          <w:szCs w:val="32"/>
          <w:u w:val="single"/>
          <w:lang w:val="en-US"/>
        </w:rPr>
        <w:t>01</w:t>
      </w:r>
      <w:r w:rsidR="00510B3B">
        <w:rPr>
          <w:rFonts w:ascii="Arial" w:hAnsi="Arial" w:cs="Arial"/>
          <w:b/>
          <w:sz w:val="32"/>
          <w:szCs w:val="32"/>
          <w:u w:val="single"/>
        </w:rPr>
        <w:t>.2022</w:t>
      </w:r>
      <w:r w:rsidR="003C6131">
        <w:rPr>
          <w:rFonts w:ascii="Arial" w:hAnsi="Arial" w:cs="Arial"/>
          <w:b/>
          <w:sz w:val="32"/>
          <w:szCs w:val="32"/>
          <w:u w:val="single"/>
        </w:rPr>
        <w:t>г</w:t>
      </w:r>
      <w:r w:rsidR="003C6131" w:rsidRPr="003C6131">
        <w:rPr>
          <w:rFonts w:ascii="Arial" w:hAnsi="Arial" w:cs="Arial"/>
          <w:b/>
          <w:sz w:val="32"/>
          <w:szCs w:val="32"/>
          <w:u w:val="single"/>
        </w:rPr>
        <w:t>.</w:t>
      </w:r>
      <w:r w:rsidR="00722CD0" w:rsidRPr="003C6131">
        <w:rPr>
          <w:rFonts w:ascii="Arial" w:hAnsi="Arial" w:cs="Arial"/>
          <w:b/>
          <w:sz w:val="32"/>
          <w:szCs w:val="32"/>
          <w:u w:val="single"/>
        </w:rPr>
        <w:t xml:space="preserve"> </w:t>
      </w:r>
      <w:r w:rsidR="00D554D0" w:rsidRPr="003C6131">
        <w:rPr>
          <w:rFonts w:ascii="Arial" w:hAnsi="Arial" w:cs="Arial"/>
          <w:b/>
          <w:sz w:val="32"/>
          <w:szCs w:val="32"/>
          <w:u w:val="single"/>
        </w:rPr>
        <w:t>№</w:t>
      </w:r>
      <w:r w:rsidR="00806FF7">
        <w:rPr>
          <w:rFonts w:ascii="Arial" w:hAnsi="Arial" w:cs="Arial"/>
          <w:b/>
          <w:sz w:val="32"/>
          <w:szCs w:val="32"/>
          <w:u w:val="single"/>
        </w:rPr>
        <w:t xml:space="preserve"> </w:t>
      </w:r>
      <w:r>
        <w:rPr>
          <w:rFonts w:ascii="Arial" w:hAnsi="Arial" w:cs="Arial"/>
          <w:b/>
          <w:sz w:val="32"/>
          <w:szCs w:val="32"/>
          <w:u w:val="single"/>
          <w:lang w:val="en-US"/>
        </w:rPr>
        <w:t>43</w:t>
      </w:r>
      <w:r w:rsidR="003C6131" w:rsidRPr="003C6131">
        <w:rPr>
          <w:rFonts w:ascii="Arial" w:hAnsi="Arial" w:cs="Arial"/>
          <w:b/>
          <w:sz w:val="32"/>
          <w:szCs w:val="32"/>
          <w:u w:val="single"/>
        </w:rPr>
        <w:t>-П</w:t>
      </w:r>
      <w:r w:rsidR="00D366EA" w:rsidRPr="00722CD0">
        <w:rPr>
          <w:rFonts w:ascii="Arial" w:hAnsi="Arial" w:cs="Arial"/>
          <w:b/>
          <w:sz w:val="32"/>
          <w:szCs w:val="32"/>
        </w:rPr>
        <w:t xml:space="preserve">           </w:t>
      </w:r>
      <w:r w:rsidR="00FA68C0" w:rsidRPr="00722CD0">
        <w:rPr>
          <w:rFonts w:ascii="Arial" w:hAnsi="Arial" w:cs="Arial"/>
          <w:b/>
          <w:sz w:val="32"/>
          <w:szCs w:val="32"/>
        </w:rPr>
        <w:t xml:space="preserve">  </w:t>
      </w:r>
      <w:r w:rsidR="00D554D0" w:rsidRPr="00722CD0">
        <w:rPr>
          <w:rFonts w:ascii="Arial" w:hAnsi="Arial" w:cs="Arial"/>
          <w:b/>
          <w:sz w:val="32"/>
          <w:szCs w:val="32"/>
        </w:rPr>
        <w:t xml:space="preserve"> </w:t>
      </w:r>
      <w:r w:rsidR="00FA68C0" w:rsidRPr="00722CD0">
        <w:rPr>
          <w:rFonts w:ascii="Arial" w:hAnsi="Arial" w:cs="Arial"/>
          <w:b/>
          <w:sz w:val="32"/>
          <w:szCs w:val="32"/>
        </w:rPr>
        <w:t xml:space="preserve">         </w:t>
      </w:r>
    </w:p>
    <w:p w:rsidR="00D554D0" w:rsidRPr="0002783B" w:rsidRDefault="00D554D0" w:rsidP="00B0723F">
      <w:pPr>
        <w:spacing w:line="276" w:lineRule="auto"/>
        <w:jc w:val="center"/>
        <w:rPr>
          <w:rFonts w:ascii="Arial" w:hAnsi="Arial" w:cs="Arial"/>
          <w:b/>
          <w:sz w:val="32"/>
          <w:szCs w:val="32"/>
        </w:rPr>
      </w:pPr>
      <w:r w:rsidRPr="0002783B">
        <w:rPr>
          <w:rFonts w:ascii="Arial" w:hAnsi="Arial" w:cs="Arial"/>
          <w:b/>
          <w:sz w:val="32"/>
          <w:szCs w:val="32"/>
        </w:rPr>
        <w:t>РОССИЙСКАЯ ФЕДЕРАЦИЯ</w:t>
      </w:r>
    </w:p>
    <w:p w:rsidR="00D554D0" w:rsidRDefault="00D554D0" w:rsidP="00D554D0">
      <w:pPr>
        <w:jc w:val="center"/>
        <w:rPr>
          <w:rFonts w:ascii="Arial" w:hAnsi="Arial" w:cs="Arial"/>
          <w:b/>
          <w:sz w:val="32"/>
          <w:szCs w:val="32"/>
        </w:rPr>
      </w:pPr>
      <w:r w:rsidRPr="0002783B">
        <w:rPr>
          <w:rFonts w:ascii="Arial" w:hAnsi="Arial" w:cs="Arial"/>
          <w:b/>
          <w:sz w:val="32"/>
          <w:szCs w:val="32"/>
        </w:rPr>
        <w:t>ИРКУТСКАЯ ОБЛАСТЬ</w:t>
      </w:r>
    </w:p>
    <w:p w:rsidR="00D554D0" w:rsidRDefault="00D554D0" w:rsidP="00D554D0">
      <w:pPr>
        <w:jc w:val="center"/>
        <w:rPr>
          <w:rFonts w:ascii="Arial" w:hAnsi="Arial" w:cs="Arial"/>
          <w:b/>
          <w:sz w:val="32"/>
          <w:szCs w:val="32"/>
        </w:rPr>
      </w:pPr>
      <w:r>
        <w:rPr>
          <w:rFonts w:ascii="Arial" w:hAnsi="Arial" w:cs="Arial"/>
          <w:b/>
          <w:sz w:val="32"/>
          <w:szCs w:val="32"/>
        </w:rPr>
        <w:t>УСТЬ-КУТСКИЙ РАЙОН</w:t>
      </w:r>
    </w:p>
    <w:p w:rsidR="001721C8" w:rsidRDefault="00920507" w:rsidP="00D554D0">
      <w:pPr>
        <w:jc w:val="center"/>
        <w:rPr>
          <w:rFonts w:ascii="Arial" w:hAnsi="Arial" w:cs="Arial"/>
          <w:b/>
          <w:sz w:val="32"/>
          <w:szCs w:val="32"/>
        </w:rPr>
      </w:pPr>
      <w:proofErr w:type="spellStart"/>
      <w:r>
        <w:rPr>
          <w:rFonts w:ascii="Arial" w:hAnsi="Arial" w:cs="Arial"/>
          <w:b/>
          <w:sz w:val="32"/>
          <w:szCs w:val="32"/>
        </w:rPr>
        <w:t>УСТЬ-КУТСКОЕ</w:t>
      </w:r>
      <w:proofErr w:type="spellEnd"/>
      <w:r>
        <w:rPr>
          <w:rFonts w:ascii="Arial" w:hAnsi="Arial" w:cs="Arial"/>
          <w:b/>
          <w:sz w:val="32"/>
          <w:szCs w:val="32"/>
        </w:rPr>
        <w:t xml:space="preserve"> </w:t>
      </w:r>
    </w:p>
    <w:p w:rsidR="00D554D0" w:rsidRPr="0002783B" w:rsidRDefault="00D554D0" w:rsidP="00D554D0">
      <w:pPr>
        <w:jc w:val="center"/>
        <w:rPr>
          <w:rFonts w:ascii="Arial" w:hAnsi="Arial" w:cs="Arial"/>
          <w:b/>
          <w:sz w:val="32"/>
          <w:szCs w:val="32"/>
        </w:rPr>
      </w:pPr>
      <w:r>
        <w:rPr>
          <w:rFonts w:ascii="Arial" w:hAnsi="Arial" w:cs="Arial"/>
          <w:b/>
          <w:sz w:val="32"/>
          <w:szCs w:val="32"/>
        </w:rPr>
        <w:t>МУНИЦИПАЛЬНОЕ ОБРАЗОВАНИЕ</w:t>
      </w:r>
    </w:p>
    <w:p w:rsidR="00D554D0" w:rsidRDefault="00920507" w:rsidP="00D554D0">
      <w:pPr>
        <w:jc w:val="center"/>
        <w:rPr>
          <w:rFonts w:ascii="Arial" w:hAnsi="Arial" w:cs="Arial"/>
          <w:b/>
          <w:sz w:val="32"/>
          <w:szCs w:val="32"/>
        </w:rPr>
      </w:pPr>
      <w:r>
        <w:rPr>
          <w:rFonts w:ascii="Arial" w:hAnsi="Arial" w:cs="Arial"/>
          <w:b/>
          <w:sz w:val="32"/>
          <w:szCs w:val="32"/>
        </w:rPr>
        <w:t>(</w:t>
      </w:r>
      <w:r w:rsidR="00592DA7">
        <w:rPr>
          <w:rFonts w:ascii="Arial" w:hAnsi="Arial" w:cs="Arial"/>
          <w:b/>
          <w:sz w:val="32"/>
          <w:szCs w:val="32"/>
        </w:rPr>
        <w:t xml:space="preserve">ГОРОДСКОЕ </w:t>
      </w:r>
      <w:r>
        <w:rPr>
          <w:rFonts w:ascii="Arial" w:hAnsi="Arial" w:cs="Arial"/>
          <w:b/>
          <w:sz w:val="32"/>
          <w:szCs w:val="32"/>
        </w:rPr>
        <w:t>ПОСЕЛЕНИЕ)</w:t>
      </w:r>
    </w:p>
    <w:p w:rsidR="00D554D0" w:rsidRPr="0002783B" w:rsidRDefault="00D554D0" w:rsidP="00D554D0">
      <w:pPr>
        <w:jc w:val="center"/>
        <w:rPr>
          <w:rFonts w:ascii="Arial" w:hAnsi="Arial" w:cs="Arial"/>
          <w:b/>
          <w:sz w:val="32"/>
          <w:szCs w:val="32"/>
        </w:rPr>
      </w:pPr>
      <w:r>
        <w:rPr>
          <w:rFonts w:ascii="Arial" w:hAnsi="Arial" w:cs="Arial"/>
          <w:b/>
          <w:sz w:val="32"/>
          <w:szCs w:val="32"/>
        </w:rPr>
        <w:t>АДМИНИСТРАЦИЯ</w:t>
      </w:r>
    </w:p>
    <w:p w:rsidR="00D554D0" w:rsidRDefault="00D554D0" w:rsidP="00D554D0">
      <w:pPr>
        <w:jc w:val="center"/>
        <w:rPr>
          <w:rFonts w:ascii="Arial" w:hAnsi="Arial" w:cs="Arial"/>
          <w:b/>
          <w:sz w:val="32"/>
          <w:szCs w:val="32"/>
        </w:rPr>
      </w:pPr>
      <w:r>
        <w:rPr>
          <w:rFonts w:ascii="Arial" w:hAnsi="Arial" w:cs="Arial"/>
          <w:b/>
          <w:sz w:val="32"/>
          <w:szCs w:val="32"/>
        </w:rPr>
        <w:t>ПОСТАНОВЛЕНИЕ</w:t>
      </w:r>
    </w:p>
    <w:p w:rsidR="00D554D0" w:rsidRDefault="00D554D0" w:rsidP="00D554D0">
      <w:pPr>
        <w:jc w:val="center"/>
        <w:rPr>
          <w:rFonts w:ascii="Arial" w:hAnsi="Arial" w:cs="Arial"/>
          <w:b/>
          <w:sz w:val="32"/>
          <w:szCs w:val="32"/>
        </w:rPr>
      </w:pPr>
    </w:p>
    <w:p w:rsidR="003644C8" w:rsidRDefault="001E1FF5" w:rsidP="0026171B">
      <w:pPr>
        <w:jc w:val="center"/>
        <w:rPr>
          <w:rFonts w:ascii="Arial" w:hAnsi="Arial" w:cs="Arial"/>
          <w:b/>
          <w:sz w:val="32"/>
          <w:szCs w:val="32"/>
        </w:rPr>
      </w:pPr>
      <w:r>
        <w:rPr>
          <w:rFonts w:ascii="Arial" w:hAnsi="Arial" w:cs="Arial"/>
          <w:b/>
          <w:sz w:val="32"/>
          <w:szCs w:val="32"/>
        </w:rPr>
        <w:t>О ВНЕСЕНИИ ИЗМЕНЕНИЙ В ПОСТАНОВЛЕНИЕ АДМИНИСТРАЦИИ УСТЬ-КУТСКОГО МУНИ</w:t>
      </w:r>
      <w:bookmarkStart w:id="0" w:name="_GoBack"/>
      <w:bookmarkEnd w:id="0"/>
      <w:r>
        <w:rPr>
          <w:rFonts w:ascii="Arial" w:hAnsi="Arial" w:cs="Arial"/>
          <w:b/>
          <w:sz w:val="32"/>
          <w:szCs w:val="32"/>
        </w:rPr>
        <w:t>ЦИПАЛЬНОГО ОБРАЗОВ</w:t>
      </w:r>
      <w:r w:rsidR="00510B3B">
        <w:rPr>
          <w:rFonts w:ascii="Arial" w:hAnsi="Arial" w:cs="Arial"/>
          <w:b/>
          <w:sz w:val="32"/>
          <w:szCs w:val="32"/>
        </w:rPr>
        <w:t>АНИЯ (ГОРОДСКОГО ПОСЕЛЕНИЯ) ОТ 18</w:t>
      </w:r>
      <w:r w:rsidR="00D04028">
        <w:rPr>
          <w:rFonts w:ascii="Arial" w:hAnsi="Arial" w:cs="Arial"/>
          <w:b/>
          <w:sz w:val="32"/>
          <w:szCs w:val="32"/>
        </w:rPr>
        <w:t>.1</w:t>
      </w:r>
      <w:r w:rsidR="00510B3B">
        <w:rPr>
          <w:rFonts w:ascii="Arial" w:hAnsi="Arial" w:cs="Arial"/>
          <w:b/>
          <w:sz w:val="32"/>
          <w:szCs w:val="32"/>
        </w:rPr>
        <w:t>1</w:t>
      </w:r>
      <w:r>
        <w:rPr>
          <w:rFonts w:ascii="Arial" w:hAnsi="Arial" w:cs="Arial"/>
          <w:b/>
          <w:sz w:val="32"/>
          <w:szCs w:val="32"/>
        </w:rPr>
        <w:t>.202</w:t>
      </w:r>
      <w:r w:rsidR="00510B3B">
        <w:rPr>
          <w:rFonts w:ascii="Arial" w:hAnsi="Arial" w:cs="Arial"/>
          <w:b/>
          <w:sz w:val="32"/>
          <w:szCs w:val="32"/>
        </w:rPr>
        <w:t>1</w:t>
      </w:r>
      <w:r>
        <w:rPr>
          <w:rFonts w:ascii="Arial" w:hAnsi="Arial" w:cs="Arial"/>
          <w:b/>
          <w:sz w:val="32"/>
          <w:szCs w:val="32"/>
        </w:rPr>
        <w:t xml:space="preserve">Г. № </w:t>
      </w:r>
      <w:r w:rsidR="00510B3B">
        <w:rPr>
          <w:rFonts w:ascii="Arial" w:hAnsi="Arial" w:cs="Arial"/>
          <w:b/>
          <w:sz w:val="32"/>
          <w:szCs w:val="32"/>
        </w:rPr>
        <w:t>2177</w:t>
      </w:r>
      <w:r>
        <w:rPr>
          <w:rFonts w:ascii="Arial" w:hAnsi="Arial" w:cs="Arial"/>
          <w:b/>
          <w:sz w:val="32"/>
          <w:szCs w:val="32"/>
        </w:rPr>
        <w:t>-П «</w:t>
      </w:r>
      <w:r w:rsidR="0026171B" w:rsidRPr="0026171B">
        <w:rPr>
          <w:rFonts w:ascii="Arial" w:hAnsi="Arial" w:cs="Arial"/>
          <w:b/>
          <w:sz w:val="32"/>
          <w:szCs w:val="32"/>
        </w:rPr>
        <w:t>ОБ УТВЕРЖДЕНИИ ПОРЯДКА</w:t>
      </w:r>
      <w:r w:rsidR="00864A1E">
        <w:rPr>
          <w:rFonts w:ascii="Arial" w:hAnsi="Arial" w:cs="Arial"/>
          <w:b/>
          <w:sz w:val="32"/>
          <w:szCs w:val="32"/>
        </w:rPr>
        <w:t xml:space="preserve"> ПРИМЕНЕНИЯ БЮДЖЕТНОЙ</w:t>
      </w:r>
      <w:r w:rsidR="00F6182F">
        <w:rPr>
          <w:rFonts w:ascii="Arial" w:hAnsi="Arial" w:cs="Arial"/>
          <w:b/>
          <w:sz w:val="32"/>
          <w:szCs w:val="32"/>
        </w:rPr>
        <w:t xml:space="preserve"> КЛАССИФИКАЦИИ РОССИЙСКОЙ ФЕДЕРАЦИИ В ЧАСТИ, ОТНОСЯЩЕЙСЯ К Б</w:t>
      </w:r>
      <w:r w:rsidR="0026171B">
        <w:rPr>
          <w:rFonts w:ascii="Arial" w:hAnsi="Arial" w:cs="Arial"/>
          <w:b/>
          <w:sz w:val="32"/>
          <w:szCs w:val="32"/>
        </w:rPr>
        <w:t>ЮДЖЕТ</w:t>
      </w:r>
      <w:r w:rsidR="00F6182F">
        <w:rPr>
          <w:rFonts w:ascii="Arial" w:hAnsi="Arial" w:cs="Arial"/>
          <w:b/>
          <w:sz w:val="32"/>
          <w:szCs w:val="32"/>
        </w:rPr>
        <w:t>У</w:t>
      </w:r>
      <w:r w:rsidR="0026171B">
        <w:rPr>
          <w:rFonts w:ascii="Arial" w:hAnsi="Arial" w:cs="Arial"/>
          <w:b/>
          <w:sz w:val="32"/>
          <w:szCs w:val="32"/>
        </w:rPr>
        <w:t xml:space="preserve"> УСТЬ-КУТСКОГО МУНИЦИПАЛЬНОГО ОБРАЗОВАНИЯ </w:t>
      </w:r>
    </w:p>
    <w:p w:rsidR="00D554D0" w:rsidRDefault="0026171B" w:rsidP="0026171B">
      <w:pPr>
        <w:jc w:val="center"/>
        <w:rPr>
          <w:rFonts w:ascii="Arial" w:hAnsi="Arial" w:cs="Arial"/>
          <w:b/>
          <w:sz w:val="32"/>
          <w:szCs w:val="32"/>
        </w:rPr>
      </w:pPr>
      <w:r>
        <w:rPr>
          <w:rFonts w:ascii="Arial" w:hAnsi="Arial" w:cs="Arial"/>
          <w:b/>
          <w:sz w:val="32"/>
          <w:szCs w:val="32"/>
        </w:rPr>
        <w:t>(ГОРОДСКОГО ПОСЕЛЕНИЯ)</w:t>
      </w:r>
      <w:r w:rsidR="001E1FF5">
        <w:rPr>
          <w:rFonts w:ascii="Arial" w:hAnsi="Arial" w:cs="Arial"/>
          <w:b/>
          <w:sz w:val="32"/>
          <w:szCs w:val="32"/>
        </w:rPr>
        <w:t>»</w:t>
      </w:r>
      <w:r>
        <w:rPr>
          <w:rFonts w:ascii="Arial" w:hAnsi="Arial" w:cs="Arial"/>
          <w:b/>
          <w:sz w:val="32"/>
          <w:szCs w:val="32"/>
        </w:rPr>
        <w:t xml:space="preserve"> </w:t>
      </w:r>
    </w:p>
    <w:p w:rsidR="00D554D0" w:rsidRDefault="00D554D0" w:rsidP="00D554D0">
      <w:pPr>
        <w:jc w:val="center"/>
        <w:rPr>
          <w:rFonts w:ascii="Arial" w:hAnsi="Arial" w:cs="Arial"/>
        </w:rPr>
      </w:pPr>
    </w:p>
    <w:p w:rsidR="00112EBC" w:rsidRPr="0026171B" w:rsidRDefault="0026171B" w:rsidP="00B5364D">
      <w:pPr>
        <w:ind w:firstLine="708"/>
        <w:jc w:val="both"/>
        <w:rPr>
          <w:rFonts w:ascii="Arial" w:hAnsi="Arial" w:cs="Arial"/>
        </w:rPr>
      </w:pPr>
      <w:r w:rsidRPr="0026171B">
        <w:rPr>
          <w:rFonts w:ascii="Arial" w:hAnsi="Arial" w:cs="Arial"/>
        </w:rPr>
        <w:t>В соответствии с</w:t>
      </w:r>
      <w:r w:rsidR="00F6182F">
        <w:rPr>
          <w:rFonts w:ascii="Arial" w:hAnsi="Arial" w:cs="Arial"/>
        </w:rPr>
        <w:t xml:space="preserve"> абзацем 7 пункта 1 статьи 9, статьей 21 Бюджетного кодекса Российской Федерации, руководствуясь</w:t>
      </w:r>
      <w:r w:rsidR="0061653F" w:rsidRPr="0026171B">
        <w:rPr>
          <w:rFonts w:ascii="Arial" w:hAnsi="Arial" w:cs="Arial"/>
        </w:rPr>
        <w:t xml:space="preserve"> </w:t>
      </w:r>
      <w:r w:rsidR="00F6182F">
        <w:rPr>
          <w:rFonts w:ascii="Arial" w:hAnsi="Arial" w:cs="Arial"/>
        </w:rPr>
        <w:t>статьями</w:t>
      </w:r>
      <w:r w:rsidR="00FC131E" w:rsidRPr="0026171B">
        <w:rPr>
          <w:rFonts w:ascii="Arial" w:hAnsi="Arial" w:cs="Arial"/>
        </w:rPr>
        <w:t xml:space="preserve"> </w:t>
      </w:r>
      <w:r w:rsidR="0061653F" w:rsidRPr="0026171B">
        <w:rPr>
          <w:rFonts w:ascii="Arial" w:hAnsi="Arial" w:cs="Arial"/>
        </w:rPr>
        <w:t>6,</w:t>
      </w:r>
      <w:r w:rsidR="00DA4928">
        <w:rPr>
          <w:rFonts w:ascii="Arial" w:hAnsi="Arial" w:cs="Arial"/>
        </w:rPr>
        <w:t xml:space="preserve"> </w:t>
      </w:r>
      <w:r w:rsidR="00C45FD8">
        <w:rPr>
          <w:rFonts w:ascii="Arial" w:hAnsi="Arial" w:cs="Arial"/>
        </w:rPr>
        <w:t>33</w:t>
      </w:r>
      <w:r w:rsidR="00B37AC1">
        <w:rPr>
          <w:rFonts w:ascii="Arial" w:hAnsi="Arial" w:cs="Arial"/>
        </w:rPr>
        <w:t>, 4</w:t>
      </w:r>
      <w:r w:rsidR="00C45FD8">
        <w:rPr>
          <w:rFonts w:ascii="Arial" w:hAnsi="Arial" w:cs="Arial"/>
        </w:rPr>
        <w:t>7</w:t>
      </w:r>
      <w:r w:rsidR="00112EBC" w:rsidRPr="0026171B">
        <w:rPr>
          <w:rFonts w:ascii="Arial" w:hAnsi="Arial" w:cs="Arial"/>
        </w:rPr>
        <w:t xml:space="preserve"> Устава Усть-Кутского </w:t>
      </w:r>
      <w:r w:rsidR="00CE6BD7">
        <w:rPr>
          <w:rFonts w:ascii="Arial" w:hAnsi="Arial" w:cs="Arial"/>
        </w:rPr>
        <w:t xml:space="preserve">городского поселения Усть-Кутского </w:t>
      </w:r>
      <w:r w:rsidR="00112EBC" w:rsidRPr="0026171B">
        <w:rPr>
          <w:rFonts w:ascii="Arial" w:hAnsi="Arial" w:cs="Arial"/>
        </w:rPr>
        <w:t xml:space="preserve">муниципального </w:t>
      </w:r>
      <w:r w:rsidR="00CE6BD7">
        <w:rPr>
          <w:rFonts w:ascii="Arial" w:hAnsi="Arial" w:cs="Arial"/>
        </w:rPr>
        <w:t>района Иркутской области</w:t>
      </w:r>
      <w:r w:rsidR="00112EBC" w:rsidRPr="0026171B">
        <w:rPr>
          <w:rFonts w:ascii="Arial" w:hAnsi="Arial" w:cs="Arial"/>
        </w:rPr>
        <w:t>,</w:t>
      </w:r>
    </w:p>
    <w:p w:rsidR="00112EBC" w:rsidRDefault="00112EBC" w:rsidP="00B5364D">
      <w:pPr>
        <w:ind w:firstLine="709"/>
        <w:jc w:val="both"/>
        <w:rPr>
          <w:rFonts w:ascii="Arial" w:hAnsi="Arial" w:cs="Arial"/>
        </w:rPr>
      </w:pPr>
    </w:p>
    <w:p w:rsidR="00112EBC" w:rsidRPr="00F17534" w:rsidRDefault="00112EBC" w:rsidP="00B5364D">
      <w:pPr>
        <w:ind w:firstLine="709"/>
        <w:jc w:val="center"/>
        <w:rPr>
          <w:rFonts w:ascii="Arial" w:hAnsi="Arial" w:cs="Arial"/>
          <w:b/>
          <w:sz w:val="30"/>
          <w:szCs w:val="30"/>
        </w:rPr>
      </w:pPr>
      <w:r w:rsidRPr="00F17534">
        <w:rPr>
          <w:rFonts w:ascii="Arial" w:hAnsi="Arial" w:cs="Arial"/>
          <w:b/>
          <w:sz w:val="30"/>
          <w:szCs w:val="30"/>
        </w:rPr>
        <w:t>ПОСТАНОВЛЯЮ:</w:t>
      </w:r>
    </w:p>
    <w:p w:rsidR="00112EBC" w:rsidRDefault="00112EBC" w:rsidP="00B5364D">
      <w:pPr>
        <w:ind w:firstLine="709"/>
        <w:jc w:val="center"/>
        <w:rPr>
          <w:rFonts w:ascii="Arial" w:hAnsi="Arial" w:cs="Arial"/>
          <w:b/>
        </w:rPr>
      </w:pPr>
    </w:p>
    <w:p w:rsidR="00BF596F" w:rsidRPr="003E3C00" w:rsidRDefault="002B7541" w:rsidP="00BF596F">
      <w:pPr>
        <w:ind w:firstLine="709"/>
        <w:jc w:val="both"/>
        <w:rPr>
          <w:rFonts w:ascii="Arial" w:hAnsi="Arial" w:cs="Arial"/>
        </w:rPr>
      </w:pPr>
      <w:bookmarkStart w:id="1" w:name="sub_53"/>
      <w:r>
        <w:rPr>
          <w:rFonts w:ascii="Arial" w:hAnsi="Arial" w:cs="Arial"/>
        </w:rPr>
        <w:t xml:space="preserve">1. </w:t>
      </w:r>
      <w:r w:rsidR="001E1FF5">
        <w:rPr>
          <w:rFonts w:ascii="Arial" w:hAnsi="Arial" w:cs="Arial"/>
        </w:rPr>
        <w:t xml:space="preserve">Внести в постановление администрации Усть-Кутского муниципального образования (городского поселения) от </w:t>
      </w:r>
      <w:r w:rsidR="00510B3B">
        <w:rPr>
          <w:rFonts w:ascii="Arial" w:hAnsi="Arial" w:cs="Arial"/>
        </w:rPr>
        <w:t>18</w:t>
      </w:r>
      <w:r w:rsidR="00D04028">
        <w:rPr>
          <w:rFonts w:ascii="Arial" w:hAnsi="Arial" w:cs="Arial"/>
        </w:rPr>
        <w:t>.1</w:t>
      </w:r>
      <w:r w:rsidR="00510B3B">
        <w:rPr>
          <w:rFonts w:ascii="Arial" w:hAnsi="Arial" w:cs="Arial"/>
        </w:rPr>
        <w:t>1</w:t>
      </w:r>
      <w:r w:rsidR="00D04028">
        <w:rPr>
          <w:rFonts w:ascii="Arial" w:hAnsi="Arial" w:cs="Arial"/>
        </w:rPr>
        <w:t>.202</w:t>
      </w:r>
      <w:r w:rsidR="00510B3B">
        <w:rPr>
          <w:rFonts w:ascii="Arial" w:hAnsi="Arial" w:cs="Arial"/>
        </w:rPr>
        <w:t>1г. № 2177</w:t>
      </w:r>
      <w:r w:rsidR="001E1FF5">
        <w:rPr>
          <w:rFonts w:ascii="Arial" w:hAnsi="Arial" w:cs="Arial"/>
        </w:rPr>
        <w:t xml:space="preserve">-П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w:t>
      </w:r>
      <w:r w:rsidR="00BF596F">
        <w:rPr>
          <w:rFonts w:ascii="Arial" w:hAnsi="Arial" w:cs="Arial"/>
        </w:rPr>
        <w:t>следующие изменения</w:t>
      </w:r>
      <w:r w:rsidR="002A32D8">
        <w:rPr>
          <w:rFonts w:ascii="Arial" w:hAnsi="Arial" w:cs="Arial"/>
        </w:rPr>
        <w:t xml:space="preserve"> и дополнения</w:t>
      </w:r>
      <w:r w:rsidR="00BF596F">
        <w:rPr>
          <w:rFonts w:ascii="Arial" w:hAnsi="Arial" w:cs="Arial"/>
        </w:rPr>
        <w:t>:</w:t>
      </w:r>
    </w:p>
    <w:p w:rsidR="00C92D40" w:rsidRPr="00737C82" w:rsidRDefault="00C92D40" w:rsidP="00C92D40">
      <w:pPr>
        <w:ind w:firstLine="709"/>
        <w:jc w:val="both"/>
        <w:rPr>
          <w:rFonts w:ascii="Arial" w:hAnsi="Arial" w:cs="Arial"/>
        </w:rPr>
      </w:pPr>
      <w:r>
        <w:rPr>
          <w:rFonts w:ascii="Arial" w:hAnsi="Arial" w:cs="Arial"/>
        </w:rPr>
        <w:t>1.1.</w:t>
      </w:r>
      <w:r w:rsidRPr="001F596D">
        <w:rPr>
          <w:rFonts w:ascii="Arial" w:hAnsi="Arial" w:cs="Arial"/>
        </w:rPr>
        <w:t xml:space="preserve"> </w:t>
      </w:r>
      <w:r w:rsidRPr="00737C82">
        <w:rPr>
          <w:rFonts w:ascii="Arial" w:hAnsi="Arial" w:cs="Arial"/>
        </w:rPr>
        <w:t xml:space="preserve">В Приложение 2 к Порядку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«Перечень и правила отнесения расходов местного бюджета на соответствующие целевые статьи» внести следующие изменения: </w:t>
      </w:r>
    </w:p>
    <w:p w:rsidR="00BC1F66" w:rsidRDefault="00C92D40" w:rsidP="00BC1F66">
      <w:pPr>
        <w:ind w:firstLine="709"/>
        <w:jc w:val="both"/>
        <w:rPr>
          <w:rFonts w:ascii="Arial" w:hAnsi="Arial" w:cs="Arial"/>
        </w:rPr>
      </w:pPr>
      <w:r w:rsidRPr="00737C82">
        <w:rPr>
          <w:rFonts w:ascii="Arial" w:hAnsi="Arial" w:cs="Arial"/>
        </w:rPr>
        <w:t>1.1.</w:t>
      </w:r>
      <w:r w:rsidR="00BC1F66" w:rsidRPr="00BC1F66">
        <w:rPr>
          <w:rFonts w:ascii="Arial" w:hAnsi="Arial" w:cs="Arial"/>
        </w:rPr>
        <w:t>1</w:t>
      </w:r>
      <w:r w:rsidRPr="00737C82">
        <w:rPr>
          <w:rFonts w:ascii="Arial" w:hAnsi="Arial" w:cs="Arial"/>
        </w:rPr>
        <w:t xml:space="preserve">. </w:t>
      </w:r>
      <w:r w:rsidR="00BC1F66" w:rsidRPr="00737C82">
        <w:rPr>
          <w:rFonts w:ascii="Arial" w:hAnsi="Arial" w:cs="Arial"/>
        </w:rPr>
        <w:t>Целевую статью</w:t>
      </w:r>
      <w:r w:rsidR="00BC1F66" w:rsidRPr="00BC1F66">
        <w:rPr>
          <w:rFonts w:ascii="Arial" w:hAnsi="Arial" w:cs="Arial"/>
        </w:rPr>
        <w:t xml:space="preserve"> </w:t>
      </w:r>
      <w:r w:rsidR="00BC1F66" w:rsidRPr="00B405E8">
        <w:rPr>
          <w:rFonts w:ascii="Arial" w:hAnsi="Arial" w:cs="Arial"/>
        </w:rPr>
        <w:t>7962000000 Муниципальная программа «Формирование современной городской среды Усть-Кутского муниципального образования (городского поселения) на 2018-2024 годы»</w:t>
      </w:r>
      <w:r w:rsidR="00BC1F66" w:rsidRPr="00BC1F66">
        <w:rPr>
          <w:rFonts w:ascii="Arial" w:hAnsi="Arial" w:cs="Arial"/>
          <w:b/>
        </w:rPr>
        <w:t xml:space="preserve"> </w:t>
      </w:r>
      <w:r w:rsidR="00BC1F66" w:rsidRPr="00737C82">
        <w:rPr>
          <w:rFonts w:ascii="Arial" w:hAnsi="Arial" w:cs="Arial"/>
        </w:rPr>
        <w:t>изложить в следующей редакции:</w:t>
      </w:r>
    </w:p>
    <w:p w:rsidR="00B405E8" w:rsidRDefault="00B405E8" w:rsidP="00B405E8">
      <w:pPr>
        <w:ind w:firstLine="709"/>
        <w:jc w:val="center"/>
        <w:rPr>
          <w:rFonts w:ascii="Arial" w:hAnsi="Arial" w:cs="Arial"/>
          <w:b/>
        </w:rPr>
      </w:pPr>
    </w:p>
    <w:p w:rsidR="00B405E8" w:rsidRPr="00062081" w:rsidRDefault="00B405E8" w:rsidP="00B405E8">
      <w:pPr>
        <w:ind w:firstLine="709"/>
        <w:jc w:val="center"/>
        <w:rPr>
          <w:rFonts w:ascii="Arial" w:hAnsi="Arial" w:cs="Arial"/>
          <w:b/>
        </w:rPr>
      </w:pPr>
      <w:r w:rsidRPr="00062081">
        <w:rPr>
          <w:rFonts w:ascii="Arial" w:hAnsi="Arial" w:cs="Arial"/>
          <w:b/>
        </w:rPr>
        <w:t xml:space="preserve">7962000000 Муниципальная программа «Формирование современной городской среды Усть-Кутского муниципального образования </w:t>
      </w:r>
    </w:p>
    <w:p w:rsidR="00B405E8" w:rsidRPr="00062081" w:rsidRDefault="00B405E8" w:rsidP="00B405E8">
      <w:pPr>
        <w:ind w:firstLine="709"/>
        <w:jc w:val="center"/>
        <w:rPr>
          <w:rFonts w:ascii="Arial" w:hAnsi="Arial" w:cs="Arial"/>
          <w:b/>
        </w:rPr>
      </w:pPr>
      <w:r w:rsidRPr="00062081">
        <w:rPr>
          <w:rFonts w:ascii="Arial" w:hAnsi="Arial" w:cs="Arial"/>
          <w:b/>
        </w:rPr>
        <w:t>(городского поселения) на 2018-2024 годы»</w:t>
      </w:r>
    </w:p>
    <w:p w:rsidR="00B405E8" w:rsidRPr="00062081" w:rsidRDefault="00B405E8" w:rsidP="00B405E8">
      <w:pPr>
        <w:ind w:firstLine="709"/>
        <w:jc w:val="center"/>
        <w:rPr>
          <w:rFonts w:ascii="Arial" w:hAnsi="Arial" w:cs="Arial"/>
          <w:b/>
        </w:rPr>
      </w:pPr>
    </w:p>
    <w:p w:rsidR="00B405E8" w:rsidRPr="00EE36F4" w:rsidRDefault="00B405E8" w:rsidP="00B405E8">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 «Формирование современной городской среды Усть-Кутского муниципального образования (городского поселения) на 2018-2024 годы»</w:t>
      </w:r>
      <w:r>
        <w:rPr>
          <w:rFonts w:ascii="Arial" w:hAnsi="Arial" w:cs="Arial"/>
        </w:rPr>
        <w:t>,</w:t>
      </w:r>
      <w:r w:rsidRPr="001740C0">
        <w:rPr>
          <w:rFonts w:ascii="Arial" w:hAnsi="Arial" w:cs="Arial"/>
        </w:rPr>
        <w:t xml:space="preserve"> </w:t>
      </w:r>
      <w:r>
        <w:rPr>
          <w:rFonts w:ascii="Arial" w:hAnsi="Arial" w:cs="Arial"/>
        </w:rPr>
        <w:t>а также на условиях софинансирования</w:t>
      </w:r>
      <w:r w:rsidRPr="00062081">
        <w:rPr>
          <w:rFonts w:ascii="Arial" w:hAnsi="Arial" w:cs="Arial"/>
        </w:rPr>
        <w:t xml:space="preserve"> за счет средств </w:t>
      </w:r>
      <w:r>
        <w:rPr>
          <w:rFonts w:ascii="Arial" w:hAnsi="Arial" w:cs="Arial"/>
        </w:rPr>
        <w:t xml:space="preserve">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00EE36F4">
        <w:rPr>
          <w:rFonts w:ascii="Arial" w:hAnsi="Arial" w:cs="Arial"/>
        </w:rPr>
        <w:t xml:space="preserve">, включает в себя </w:t>
      </w:r>
      <w:r w:rsidR="00EE36F4" w:rsidRPr="00062081">
        <w:rPr>
          <w:rFonts w:ascii="Arial" w:hAnsi="Arial" w:cs="Arial"/>
        </w:rPr>
        <w:t>целев</w:t>
      </w:r>
      <w:r w:rsidR="00EE36F4">
        <w:rPr>
          <w:rFonts w:ascii="Arial" w:hAnsi="Arial" w:cs="Arial"/>
        </w:rPr>
        <w:t>ую статью:</w:t>
      </w:r>
    </w:p>
    <w:p w:rsidR="00FE1594" w:rsidRDefault="00B405E8" w:rsidP="00FE1594">
      <w:pPr>
        <w:ind w:firstLine="709"/>
        <w:jc w:val="both"/>
        <w:rPr>
          <w:rFonts w:ascii="Arial" w:hAnsi="Arial" w:cs="Arial"/>
        </w:rPr>
      </w:pPr>
      <w:proofErr w:type="gramStart"/>
      <w:r>
        <w:rPr>
          <w:rFonts w:ascii="Arial" w:hAnsi="Arial" w:cs="Arial"/>
        </w:rPr>
        <w:lastRenderedPageBreak/>
        <w:t>796</w:t>
      </w:r>
      <w:r w:rsidRPr="001740C0">
        <w:rPr>
          <w:rFonts w:ascii="Arial" w:hAnsi="Arial" w:cs="Arial"/>
          <w:lang w:val="en-US"/>
        </w:rPr>
        <w:t>F</w:t>
      </w:r>
      <w:r w:rsidRPr="001740C0">
        <w:rPr>
          <w:rFonts w:ascii="Arial" w:hAnsi="Arial" w:cs="Arial"/>
        </w:rPr>
        <w:t>2</w:t>
      </w:r>
      <w:r>
        <w:rPr>
          <w:rFonts w:ascii="Arial" w:hAnsi="Arial" w:cs="Arial"/>
        </w:rPr>
        <w:t xml:space="preserve">00000 Реализация национального проекта «Жилье и городская среда» в рамках реализации </w:t>
      </w:r>
      <w:r w:rsidRPr="00062081">
        <w:rPr>
          <w:rFonts w:ascii="Arial" w:hAnsi="Arial" w:cs="Arial"/>
        </w:rPr>
        <w:t>муниципальной программы «Формирование современной городской среды Усть-Кутского муниципального образования (городского поселения) на 2018-2024 годы»</w:t>
      </w:r>
      <w:r w:rsidR="00EE36F4">
        <w:rPr>
          <w:rFonts w:ascii="Arial" w:hAnsi="Arial" w:cs="Arial"/>
        </w:rPr>
        <w:t>, отражающ</w:t>
      </w:r>
      <w:r w:rsidR="00AE3F4A">
        <w:rPr>
          <w:rFonts w:ascii="Arial" w:hAnsi="Arial" w:cs="Arial"/>
        </w:rPr>
        <w:t>ая</w:t>
      </w:r>
      <w:r w:rsidR="00EE36F4">
        <w:rPr>
          <w:rFonts w:ascii="Arial" w:hAnsi="Arial" w:cs="Arial"/>
        </w:rPr>
        <w:t xml:space="preserve"> расходы </w:t>
      </w:r>
      <w:r w:rsidR="0029635A">
        <w:rPr>
          <w:rFonts w:ascii="Arial" w:hAnsi="Arial" w:cs="Arial"/>
        </w:rPr>
        <w:t xml:space="preserve">местного </w:t>
      </w:r>
      <w:r w:rsidR="0029635A" w:rsidRPr="00062081">
        <w:rPr>
          <w:rFonts w:ascii="Arial" w:hAnsi="Arial" w:cs="Arial"/>
        </w:rPr>
        <w:t>бюджета</w:t>
      </w:r>
      <w:r w:rsidR="0029635A">
        <w:rPr>
          <w:rFonts w:ascii="Arial" w:hAnsi="Arial" w:cs="Arial"/>
        </w:rPr>
        <w:t xml:space="preserve">, </w:t>
      </w:r>
      <w:r w:rsidR="0029635A" w:rsidRPr="00062081">
        <w:rPr>
          <w:rFonts w:ascii="Arial" w:hAnsi="Arial" w:cs="Arial"/>
        </w:rPr>
        <w:t xml:space="preserve"> </w:t>
      </w:r>
      <w:r w:rsidR="0029635A">
        <w:rPr>
          <w:rFonts w:ascii="Arial" w:hAnsi="Arial" w:cs="Arial"/>
        </w:rPr>
        <w:t>а также на условиях софинансирования</w:t>
      </w:r>
      <w:r w:rsidR="0029635A" w:rsidRPr="00062081">
        <w:rPr>
          <w:rFonts w:ascii="Arial" w:hAnsi="Arial" w:cs="Arial"/>
        </w:rPr>
        <w:t xml:space="preserve"> за счет средств </w:t>
      </w:r>
      <w:r w:rsidR="0029635A">
        <w:rPr>
          <w:rFonts w:ascii="Arial" w:hAnsi="Arial" w:cs="Arial"/>
        </w:rPr>
        <w:t xml:space="preserve">областного бюджета или </w:t>
      </w:r>
      <w:r w:rsidR="0029635A" w:rsidRPr="00062081">
        <w:rPr>
          <w:rFonts w:ascii="Arial" w:hAnsi="Arial" w:cs="Arial"/>
        </w:rPr>
        <w:t xml:space="preserve">областного </w:t>
      </w:r>
      <w:r w:rsidR="0029635A">
        <w:rPr>
          <w:rFonts w:ascii="Arial" w:hAnsi="Arial" w:cs="Arial"/>
        </w:rPr>
        <w:t xml:space="preserve">и федерального </w:t>
      </w:r>
      <w:r w:rsidR="0029635A" w:rsidRPr="00062081">
        <w:rPr>
          <w:rFonts w:ascii="Arial" w:hAnsi="Arial" w:cs="Arial"/>
        </w:rPr>
        <w:t xml:space="preserve"> бюджет</w:t>
      </w:r>
      <w:r w:rsidR="0029635A">
        <w:rPr>
          <w:rFonts w:ascii="Arial" w:hAnsi="Arial" w:cs="Arial"/>
        </w:rPr>
        <w:t xml:space="preserve">ов, </w:t>
      </w:r>
      <w:r w:rsidR="0029635A" w:rsidRPr="00062081">
        <w:rPr>
          <w:rFonts w:ascii="Arial" w:hAnsi="Arial" w:cs="Arial"/>
        </w:rPr>
        <w:t xml:space="preserve">на реализацию </w:t>
      </w:r>
      <w:r w:rsidR="0029635A">
        <w:rPr>
          <w:rFonts w:ascii="Arial" w:hAnsi="Arial" w:cs="Arial"/>
        </w:rPr>
        <w:t>мероприятий</w:t>
      </w:r>
      <w:r w:rsidR="0029635A" w:rsidRPr="00062081">
        <w:rPr>
          <w:rFonts w:ascii="Arial" w:hAnsi="Arial" w:cs="Arial"/>
        </w:rPr>
        <w:t xml:space="preserve"> </w:t>
      </w:r>
      <w:r w:rsidR="00FE1594" w:rsidRPr="00062081">
        <w:rPr>
          <w:rFonts w:ascii="Arial" w:hAnsi="Arial" w:cs="Arial"/>
        </w:rPr>
        <w:t>по следующ</w:t>
      </w:r>
      <w:r w:rsidR="00FE1594">
        <w:rPr>
          <w:rFonts w:ascii="Arial" w:hAnsi="Arial" w:cs="Arial"/>
        </w:rPr>
        <w:t>им</w:t>
      </w:r>
      <w:r w:rsidR="00FE1594" w:rsidRPr="00062081">
        <w:rPr>
          <w:rFonts w:ascii="Arial" w:hAnsi="Arial" w:cs="Arial"/>
        </w:rPr>
        <w:t xml:space="preserve"> основн</w:t>
      </w:r>
      <w:r w:rsidR="00FE1594">
        <w:rPr>
          <w:rFonts w:ascii="Arial" w:hAnsi="Arial" w:cs="Arial"/>
        </w:rPr>
        <w:t>ы</w:t>
      </w:r>
      <w:r w:rsidR="00FE1594" w:rsidRPr="00062081">
        <w:rPr>
          <w:rFonts w:ascii="Arial" w:hAnsi="Arial" w:cs="Arial"/>
        </w:rPr>
        <w:t>м направлени</w:t>
      </w:r>
      <w:r w:rsidR="00FE1594">
        <w:rPr>
          <w:rFonts w:ascii="Arial" w:hAnsi="Arial" w:cs="Arial"/>
        </w:rPr>
        <w:t>ям</w:t>
      </w:r>
      <w:r w:rsidR="00FE1594" w:rsidRPr="00062081">
        <w:rPr>
          <w:rFonts w:ascii="Arial" w:hAnsi="Arial" w:cs="Arial"/>
        </w:rPr>
        <w:t>:</w:t>
      </w:r>
      <w:proofErr w:type="gramEnd"/>
    </w:p>
    <w:p w:rsidR="00B405E8" w:rsidRDefault="00B405E8" w:rsidP="00B405E8">
      <w:pPr>
        <w:ind w:firstLine="709"/>
        <w:jc w:val="both"/>
        <w:rPr>
          <w:rFonts w:ascii="Arial" w:hAnsi="Arial" w:cs="Arial"/>
        </w:rPr>
      </w:pPr>
      <w:r w:rsidRPr="001740C0">
        <w:rPr>
          <w:rFonts w:ascii="Arial" w:hAnsi="Arial" w:cs="Arial"/>
          <w:lang w:val="en-US"/>
        </w:rPr>
        <w:t>F</w:t>
      </w:r>
      <w:r w:rsidRPr="001740C0">
        <w:rPr>
          <w:rFonts w:ascii="Arial" w:hAnsi="Arial" w:cs="Arial"/>
        </w:rPr>
        <w:t>255551</w:t>
      </w:r>
      <w:r>
        <w:rPr>
          <w:rFonts w:ascii="Arial" w:hAnsi="Arial" w:cs="Arial"/>
        </w:rPr>
        <w:t xml:space="preserve"> </w:t>
      </w:r>
      <w:r w:rsidRPr="001740C0">
        <w:rPr>
          <w:rFonts w:ascii="Arial" w:hAnsi="Arial" w:cs="Arial"/>
        </w:rPr>
        <w:t>(</w:t>
      </w:r>
      <w:proofErr w:type="spellStart"/>
      <w:r>
        <w:rPr>
          <w:rFonts w:ascii="Arial" w:hAnsi="Arial" w:cs="Arial"/>
        </w:rPr>
        <w:t>КЦСР</w:t>
      </w:r>
      <w:proofErr w:type="spellEnd"/>
      <w:r>
        <w:rPr>
          <w:rFonts w:ascii="Arial" w:hAnsi="Arial" w:cs="Arial"/>
        </w:rPr>
        <w:t xml:space="preserve"> 796</w:t>
      </w:r>
      <w:r w:rsidRPr="001740C0">
        <w:rPr>
          <w:rFonts w:ascii="Arial" w:hAnsi="Arial" w:cs="Arial"/>
          <w:lang w:val="en-US"/>
        </w:rPr>
        <w:t>F</w:t>
      </w:r>
      <w:r w:rsidRPr="001740C0">
        <w:rPr>
          <w:rFonts w:ascii="Arial" w:hAnsi="Arial" w:cs="Arial"/>
        </w:rPr>
        <w:t>255551</w:t>
      </w:r>
      <w:r>
        <w:rPr>
          <w:rFonts w:ascii="Arial" w:hAnsi="Arial" w:cs="Arial"/>
        </w:rPr>
        <w:t>) Оказание содействия муниципальным образованиям Иркутской области на поддержку мероприятий по благоустройству дворовых и общественных территорий,</w:t>
      </w:r>
    </w:p>
    <w:p w:rsidR="00B405E8" w:rsidRDefault="00B405E8" w:rsidP="00B405E8">
      <w:pPr>
        <w:ind w:firstLine="709"/>
        <w:jc w:val="both"/>
        <w:rPr>
          <w:rFonts w:ascii="Arial" w:hAnsi="Arial" w:cs="Arial"/>
        </w:rPr>
      </w:pPr>
      <w:r w:rsidRPr="00490C43">
        <w:rPr>
          <w:rFonts w:ascii="Arial" w:hAnsi="Arial" w:cs="Arial"/>
        </w:rPr>
        <w:t>F254240</w:t>
      </w:r>
      <w:r w:rsidRPr="001740C0">
        <w:rPr>
          <w:rFonts w:ascii="Arial" w:hAnsi="Arial" w:cs="Arial"/>
        </w:rPr>
        <w:t xml:space="preserve"> (</w:t>
      </w:r>
      <w:proofErr w:type="spellStart"/>
      <w:r>
        <w:rPr>
          <w:rFonts w:ascii="Arial" w:hAnsi="Arial" w:cs="Arial"/>
        </w:rPr>
        <w:t>КЦСР</w:t>
      </w:r>
      <w:proofErr w:type="spellEnd"/>
      <w:r>
        <w:rPr>
          <w:rFonts w:ascii="Arial" w:hAnsi="Arial" w:cs="Arial"/>
        </w:rPr>
        <w:t xml:space="preserve"> </w:t>
      </w:r>
      <w:r w:rsidRPr="00490C43">
        <w:rPr>
          <w:rFonts w:ascii="Arial" w:hAnsi="Arial" w:cs="Arial"/>
        </w:rPr>
        <w:t>796F254240</w:t>
      </w:r>
      <w:r>
        <w:rPr>
          <w:rFonts w:ascii="Arial" w:hAnsi="Arial" w:cs="Arial"/>
        </w:rPr>
        <w:t xml:space="preserve">) </w:t>
      </w:r>
      <w:r w:rsidRPr="00490C43">
        <w:rPr>
          <w:rFonts w:ascii="Arial" w:hAnsi="Arial" w:cs="Arial"/>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Arial" w:hAnsi="Arial" w:cs="Arial"/>
        </w:rPr>
        <w:t>.</w:t>
      </w:r>
    </w:p>
    <w:p w:rsidR="00BC1F66" w:rsidRPr="00BC1F66" w:rsidRDefault="00BC1F66" w:rsidP="00BC1F66">
      <w:pPr>
        <w:ind w:firstLine="709"/>
        <w:jc w:val="both"/>
        <w:rPr>
          <w:rFonts w:ascii="Arial" w:hAnsi="Arial" w:cs="Arial"/>
        </w:rPr>
      </w:pPr>
    </w:p>
    <w:p w:rsidR="00A17A9F" w:rsidRPr="000D47B4" w:rsidRDefault="00BC1F66" w:rsidP="00A17A9F">
      <w:pPr>
        <w:ind w:firstLine="709"/>
        <w:jc w:val="both"/>
        <w:rPr>
          <w:rFonts w:ascii="Arial" w:hAnsi="Arial" w:cs="Arial"/>
        </w:rPr>
      </w:pPr>
      <w:r w:rsidRPr="00737C82">
        <w:rPr>
          <w:rFonts w:ascii="Arial" w:hAnsi="Arial" w:cs="Arial"/>
        </w:rPr>
        <w:t>1.1.</w:t>
      </w:r>
      <w:r w:rsidR="00B67CC1">
        <w:rPr>
          <w:rFonts w:ascii="Arial" w:hAnsi="Arial" w:cs="Arial"/>
        </w:rPr>
        <w:t>2</w:t>
      </w:r>
      <w:r w:rsidRPr="00737C82">
        <w:rPr>
          <w:rFonts w:ascii="Arial" w:hAnsi="Arial" w:cs="Arial"/>
        </w:rPr>
        <w:t>. Целевую статью</w:t>
      </w:r>
      <w:r w:rsidRPr="00BC1F66">
        <w:rPr>
          <w:rFonts w:ascii="Arial" w:hAnsi="Arial" w:cs="Arial"/>
        </w:rPr>
        <w:t xml:space="preserve"> </w:t>
      </w:r>
      <w:r w:rsidRPr="00B405E8">
        <w:rPr>
          <w:rFonts w:ascii="Arial" w:hAnsi="Arial" w:cs="Arial"/>
        </w:rPr>
        <w:t>7962200000 Муниципальная программа «Развитие водохозяйственного комплекса на территории Усть-Кутского муниципального образования (городского поселения) на 2021-2024 годы»</w:t>
      </w:r>
      <w:r w:rsidRPr="00BC1F66">
        <w:rPr>
          <w:rFonts w:ascii="Arial" w:hAnsi="Arial" w:cs="Arial"/>
          <w:b/>
        </w:rPr>
        <w:t xml:space="preserve"> </w:t>
      </w:r>
      <w:r w:rsidR="00A17A9F" w:rsidRPr="00A17A9F">
        <w:rPr>
          <w:rFonts w:ascii="Arial" w:hAnsi="Arial" w:cs="Arial"/>
        </w:rPr>
        <w:t>дополнить</w:t>
      </w:r>
      <w:r w:rsidR="00A17A9F">
        <w:rPr>
          <w:rFonts w:ascii="Arial" w:hAnsi="Arial" w:cs="Arial"/>
          <w:b/>
        </w:rPr>
        <w:t xml:space="preserve"> </w:t>
      </w:r>
      <w:r w:rsidR="00A17A9F">
        <w:rPr>
          <w:rFonts w:ascii="Arial" w:hAnsi="Arial" w:cs="Arial"/>
        </w:rPr>
        <w:t xml:space="preserve">следующим </w:t>
      </w:r>
      <w:r w:rsidR="0029635A">
        <w:rPr>
          <w:rFonts w:ascii="Arial" w:hAnsi="Arial" w:cs="Arial"/>
        </w:rPr>
        <w:t>основным направление</w:t>
      </w:r>
      <w:r w:rsidR="00A17A9F" w:rsidRPr="000D47B4">
        <w:rPr>
          <w:rFonts w:ascii="Arial" w:hAnsi="Arial" w:cs="Arial"/>
        </w:rPr>
        <w:t>м:</w:t>
      </w:r>
    </w:p>
    <w:p w:rsidR="00A17A9F" w:rsidRDefault="00A17A9F" w:rsidP="00A17A9F">
      <w:pPr>
        <w:ind w:firstLine="709"/>
        <w:jc w:val="both"/>
        <w:rPr>
          <w:rFonts w:ascii="Arial" w:hAnsi="Arial" w:cs="Arial"/>
        </w:rPr>
      </w:pPr>
      <w:r w:rsidRPr="000D47B4">
        <w:rPr>
          <w:rFonts w:ascii="Arial" w:hAnsi="Arial" w:cs="Arial"/>
          <w:lang w:val="en-US"/>
        </w:rPr>
        <w:t>L</w:t>
      </w:r>
      <w:r w:rsidRPr="000D47B4">
        <w:rPr>
          <w:rFonts w:ascii="Arial" w:hAnsi="Arial" w:cs="Arial"/>
        </w:rPr>
        <w:t>0</w:t>
      </w:r>
      <w:r>
        <w:rPr>
          <w:rFonts w:ascii="Arial" w:hAnsi="Arial" w:cs="Arial"/>
        </w:rPr>
        <w:t>651</w:t>
      </w:r>
      <w:r w:rsidRPr="000D47B4">
        <w:rPr>
          <w:rFonts w:ascii="Arial" w:hAnsi="Arial" w:cs="Arial"/>
        </w:rPr>
        <w:t xml:space="preserve"> (</w:t>
      </w:r>
      <w:proofErr w:type="spellStart"/>
      <w:r w:rsidRPr="000D47B4">
        <w:rPr>
          <w:rFonts w:ascii="Arial" w:hAnsi="Arial" w:cs="Arial"/>
        </w:rPr>
        <w:t>КСЦР</w:t>
      </w:r>
      <w:proofErr w:type="spellEnd"/>
      <w:r w:rsidRPr="000D47B4">
        <w:rPr>
          <w:rFonts w:ascii="Arial" w:hAnsi="Arial" w:cs="Arial"/>
        </w:rPr>
        <w:t xml:space="preserve"> 79622</w:t>
      </w:r>
      <w:r w:rsidRPr="000D47B4">
        <w:rPr>
          <w:rFonts w:ascii="Arial" w:hAnsi="Arial" w:cs="Arial"/>
          <w:lang w:val="en-US"/>
        </w:rPr>
        <w:t>L</w:t>
      </w:r>
      <w:r w:rsidRPr="000D47B4">
        <w:rPr>
          <w:rFonts w:ascii="Arial" w:hAnsi="Arial" w:cs="Arial"/>
        </w:rPr>
        <w:t>0</w:t>
      </w:r>
      <w:r>
        <w:rPr>
          <w:rFonts w:ascii="Arial" w:hAnsi="Arial" w:cs="Arial"/>
        </w:rPr>
        <w:t>65</w:t>
      </w:r>
      <w:r w:rsidRPr="000D47B4">
        <w:rPr>
          <w:rFonts w:ascii="Arial" w:hAnsi="Arial" w:cs="Arial"/>
        </w:rPr>
        <w:t xml:space="preserve">1) </w:t>
      </w:r>
      <w:r>
        <w:rPr>
          <w:rFonts w:ascii="Arial" w:hAnsi="Arial" w:cs="Arial"/>
        </w:rPr>
        <w:t xml:space="preserve">Реализация государственных </w:t>
      </w:r>
      <w:proofErr w:type="gramStart"/>
      <w:r>
        <w:rPr>
          <w:rFonts w:ascii="Arial" w:hAnsi="Arial" w:cs="Arial"/>
        </w:rPr>
        <w:t>программ  субъектов</w:t>
      </w:r>
      <w:proofErr w:type="gramEnd"/>
      <w:r>
        <w:rPr>
          <w:rFonts w:ascii="Arial" w:hAnsi="Arial" w:cs="Arial"/>
        </w:rPr>
        <w:t xml:space="preserve"> Российской Федерации в области использования и охраны водных объектов;</w:t>
      </w:r>
    </w:p>
    <w:p w:rsidR="00A17A9F" w:rsidRPr="000D47B4" w:rsidRDefault="00A17A9F" w:rsidP="00A17A9F">
      <w:pPr>
        <w:ind w:firstLine="709"/>
        <w:jc w:val="both"/>
        <w:rPr>
          <w:rFonts w:ascii="Arial" w:hAnsi="Arial" w:cs="Arial"/>
          <w:b/>
        </w:rPr>
      </w:pPr>
    </w:p>
    <w:p w:rsidR="00C92D40" w:rsidRPr="00D04028" w:rsidRDefault="00BC1F66" w:rsidP="00C92D40">
      <w:pPr>
        <w:ind w:firstLine="709"/>
        <w:jc w:val="both"/>
        <w:rPr>
          <w:rFonts w:ascii="Arial" w:hAnsi="Arial" w:cs="Arial"/>
          <w:highlight w:val="yellow"/>
        </w:rPr>
      </w:pPr>
      <w:r w:rsidRPr="00737C82">
        <w:rPr>
          <w:rFonts w:ascii="Arial" w:hAnsi="Arial" w:cs="Arial"/>
        </w:rPr>
        <w:t>1.1.</w:t>
      </w:r>
      <w:r w:rsidR="00B67CC1">
        <w:rPr>
          <w:rFonts w:ascii="Arial" w:hAnsi="Arial" w:cs="Arial"/>
        </w:rPr>
        <w:t>3</w:t>
      </w:r>
      <w:r w:rsidRPr="00737C82">
        <w:rPr>
          <w:rFonts w:ascii="Arial" w:hAnsi="Arial" w:cs="Arial"/>
        </w:rPr>
        <w:t xml:space="preserve">. </w:t>
      </w:r>
      <w:r w:rsidR="00C92D40" w:rsidRPr="00737C82">
        <w:rPr>
          <w:rFonts w:ascii="Arial" w:hAnsi="Arial" w:cs="Arial"/>
        </w:rPr>
        <w:t xml:space="preserve">Целевую статью </w:t>
      </w:r>
      <w:r w:rsidR="00B405E8">
        <w:rPr>
          <w:rFonts w:ascii="Arial" w:hAnsi="Arial" w:cs="Arial"/>
        </w:rPr>
        <w:t>«</w:t>
      </w:r>
      <w:r w:rsidR="00C92D40" w:rsidRPr="00B405E8">
        <w:rPr>
          <w:rFonts w:ascii="Arial" w:hAnsi="Arial" w:cs="Arial"/>
        </w:rPr>
        <w:t>90А0000000 Обеспечение реализации полномочий министерства юстиции Иркутской области</w:t>
      </w:r>
      <w:r w:rsidR="00B405E8">
        <w:rPr>
          <w:rFonts w:ascii="Arial" w:hAnsi="Arial" w:cs="Arial"/>
        </w:rPr>
        <w:t>»</w:t>
      </w:r>
      <w:r w:rsidR="00C92D40" w:rsidRPr="00737C82">
        <w:rPr>
          <w:rFonts w:ascii="Arial" w:hAnsi="Arial" w:cs="Arial"/>
        </w:rPr>
        <w:t xml:space="preserve"> изложить в следующей редакции:</w:t>
      </w:r>
    </w:p>
    <w:p w:rsidR="00C92D40" w:rsidRPr="00D04028" w:rsidRDefault="00C92D40" w:rsidP="00C92D40">
      <w:pPr>
        <w:ind w:firstLine="709"/>
        <w:jc w:val="both"/>
        <w:rPr>
          <w:rFonts w:ascii="Arial" w:hAnsi="Arial" w:cs="Arial"/>
          <w:highlight w:val="yellow"/>
        </w:rPr>
      </w:pPr>
    </w:p>
    <w:p w:rsidR="0060715C" w:rsidRPr="00A17A9F" w:rsidRDefault="00C92D40" w:rsidP="0060715C">
      <w:pPr>
        <w:jc w:val="center"/>
        <w:rPr>
          <w:rFonts w:ascii="Arial" w:hAnsi="Arial" w:cs="Arial"/>
          <w:b/>
          <w:lang w:eastAsia="ru-RU"/>
        </w:rPr>
      </w:pPr>
      <w:r w:rsidRPr="00A17A9F">
        <w:rPr>
          <w:rFonts w:ascii="Arial" w:hAnsi="Arial" w:cs="Arial"/>
          <w:b/>
        </w:rPr>
        <w:t xml:space="preserve">90А0000000 Обеспечение реализации </w:t>
      </w:r>
      <w:r w:rsidR="0060715C" w:rsidRPr="00A17A9F">
        <w:rPr>
          <w:rFonts w:ascii="Arial" w:hAnsi="Arial" w:cs="Arial"/>
          <w:b/>
          <w:lang w:eastAsia="ru-RU"/>
        </w:rPr>
        <w:t>отдельных областных государственных полномочий, переданных отдельных полномочий Российской Федерации</w:t>
      </w:r>
    </w:p>
    <w:p w:rsidR="00C92D40" w:rsidRPr="00062081" w:rsidRDefault="00C92D40" w:rsidP="00C92D40">
      <w:pPr>
        <w:ind w:firstLine="726"/>
        <w:jc w:val="center"/>
        <w:rPr>
          <w:rFonts w:ascii="Arial" w:hAnsi="Arial" w:cs="Arial"/>
          <w:b/>
        </w:rPr>
      </w:pPr>
    </w:p>
    <w:p w:rsidR="00C92D40" w:rsidRPr="00062081" w:rsidRDefault="00C92D40" w:rsidP="00C92D40">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по следующему основному направлению:</w:t>
      </w:r>
    </w:p>
    <w:p w:rsidR="00C92D40" w:rsidRPr="00062081" w:rsidRDefault="00C92D40" w:rsidP="00C92D40">
      <w:pPr>
        <w:ind w:firstLine="709"/>
        <w:jc w:val="both"/>
        <w:rPr>
          <w:rFonts w:ascii="Arial" w:hAnsi="Arial" w:cs="Arial"/>
        </w:rPr>
      </w:pPr>
      <w:r w:rsidRPr="00062081">
        <w:rPr>
          <w:rFonts w:ascii="Arial" w:hAnsi="Arial" w:cs="Arial"/>
        </w:rPr>
        <w:t xml:space="preserve">73150 </w:t>
      </w:r>
      <w:r>
        <w:rPr>
          <w:rFonts w:ascii="Arial" w:hAnsi="Arial" w:cs="Arial"/>
        </w:rPr>
        <w:t>(</w:t>
      </w:r>
      <w:proofErr w:type="spellStart"/>
      <w:r>
        <w:rPr>
          <w:rFonts w:ascii="Arial" w:hAnsi="Arial" w:cs="Arial"/>
        </w:rPr>
        <w:t>КСЦР</w:t>
      </w:r>
      <w:proofErr w:type="spellEnd"/>
      <w:r>
        <w:rPr>
          <w:rFonts w:ascii="Arial" w:hAnsi="Arial" w:cs="Arial"/>
        </w:rPr>
        <w:t xml:space="preserve"> 90А0073150) О</w:t>
      </w:r>
      <w:r w:rsidRPr="00062081">
        <w:rPr>
          <w:rFonts w:ascii="Arial" w:hAnsi="Arial" w:cs="Arial"/>
        </w:rPr>
        <w:t>существлени</w:t>
      </w:r>
      <w:r>
        <w:rPr>
          <w:rFonts w:ascii="Arial" w:hAnsi="Arial" w:cs="Arial"/>
        </w:rPr>
        <w:t>е</w:t>
      </w:r>
      <w:r w:rsidRPr="00062081">
        <w:rPr>
          <w:rFonts w:ascii="Arial" w:hAnsi="Arial" w:cs="Arial"/>
        </w:rPr>
        <w:t xml:space="preserve">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3E3C00" w:rsidRPr="003E3C00" w:rsidRDefault="003E3C00" w:rsidP="00C92D40">
      <w:pPr>
        <w:ind w:firstLine="708"/>
        <w:jc w:val="both"/>
        <w:rPr>
          <w:rFonts w:ascii="Arial" w:hAnsi="Arial" w:cs="Arial"/>
        </w:rPr>
      </w:pPr>
    </w:p>
    <w:p w:rsidR="0029635A" w:rsidRDefault="0029635A" w:rsidP="0029635A">
      <w:pPr>
        <w:ind w:firstLine="709"/>
        <w:jc w:val="both"/>
        <w:rPr>
          <w:rFonts w:ascii="Arial" w:hAnsi="Arial" w:cs="Arial"/>
        </w:rPr>
      </w:pPr>
      <w:r w:rsidRPr="003D4937">
        <w:rPr>
          <w:rFonts w:ascii="Arial" w:hAnsi="Arial" w:cs="Arial"/>
        </w:rPr>
        <w:t>1.2. В Приложение 3 к Порядку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«Перечень кодов целевых статей средств бюджета Усть-Кутского муниципального образования (городского поселения)</w:t>
      </w:r>
      <w:r>
        <w:rPr>
          <w:rFonts w:ascii="Arial" w:hAnsi="Arial" w:cs="Arial"/>
        </w:rPr>
        <w:t xml:space="preserve"> </w:t>
      </w:r>
      <w:r w:rsidRPr="003D4937">
        <w:rPr>
          <w:rFonts w:ascii="Arial" w:hAnsi="Arial" w:cs="Arial"/>
        </w:rPr>
        <w:t>(</w:t>
      </w:r>
      <w:proofErr w:type="spellStart"/>
      <w:r w:rsidRPr="003D4937">
        <w:rPr>
          <w:rFonts w:ascii="Arial" w:hAnsi="Arial" w:cs="Arial"/>
        </w:rPr>
        <w:t>КЦСР</w:t>
      </w:r>
      <w:proofErr w:type="spellEnd"/>
      <w:r w:rsidRPr="003D4937">
        <w:rPr>
          <w:rFonts w:ascii="Arial" w:hAnsi="Arial" w:cs="Arial"/>
        </w:rPr>
        <w:t xml:space="preserve">) внести следующие изменения: </w:t>
      </w:r>
    </w:p>
    <w:p w:rsidR="001721C8" w:rsidRPr="003D4937" w:rsidRDefault="001721C8" w:rsidP="0029635A">
      <w:pPr>
        <w:ind w:firstLine="709"/>
        <w:jc w:val="both"/>
        <w:rPr>
          <w:rFonts w:ascii="Arial" w:hAnsi="Arial" w:cs="Arial"/>
        </w:rPr>
      </w:pPr>
    </w:p>
    <w:p w:rsidR="0029635A" w:rsidRPr="003D4937" w:rsidRDefault="0029635A" w:rsidP="0029635A">
      <w:pPr>
        <w:ind w:firstLine="709"/>
        <w:jc w:val="both"/>
        <w:rPr>
          <w:rFonts w:ascii="Arial" w:hAnsi="Arial" w:cs="Arial"/>
        </w:rPr>
      </w:pPr>
      <w:r w:rsidRPr="003D4937">
        <w:rPr>
          <w:rFonts w:ascii="Arial" w:hAnsi="Arial" w:cs="Arial"/>
        </w:rPr>
        <w:t xml:space="preserve">1.2.1. </w:t>
      </w:r>
      <w:r w:rsidRPr="00465368">
        <w:rPr>
          <w:rFonts w:ascii="Arial" w:hAnsi="Arial" w:cs="Arial"/>
        </w:rPr>
        <w:t>исключить код</w:t>
      </w:r>
      <w:r w:rsidRPr="003D4937">
        <w:rPr>
          <w:rFonts w:ascii="Arial" w:hAnsi="Arial" w:cs="Arial"/>
        </w:rPr>
        <w:t xml:space="preserve"> целевой статьи:</w:t>
      </w:r>
    </w:p>
    <w:tbl>
      <w:tblPr>
        <w:tblW w:w="9938" w:type="dxa"/>
        <w:tblInd w:w="93" w:type="dxa"/>
        <w:tblLayout w:type="fixed"/>
        <w:tblLook w:val="04A0" w:firstRow="1" w:lastRow="0" w:firstColumn="1" w:lastColumn="0" w:noHBand="0" w:noVBand="1"/>
      </w:tblPr>
      <w:tblGrid>
        <w:gridCol w:w="2000"/>
        <w:gridCol w:w="7938"/>
      </w:tblGrid>
      <w:tr w:rsidR="0029635A" w:rsidRPr="00D04028" w:rsidTr="000165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5A" w:rsidRPr="003D4937" w:rsidRDefault="0029635A" w:rsidP="000165B2">
            <w:pPr>
              <w:suppressAutoHyphens w:val="0"/>
              <w:jc w:val="center"/>
              <w:rPr>
                <w:rFonts w:ascii="Arial" w:hAnsi="Arial" w:cs="Arial"/>
                <w:b/>
                <w:lang w:eastAsia="ru-RU"/>
              </w:rPr>
            </w:pPr>
            <w:proofErr w:type="spellStart"/>
            <w:r w:rsidRPr="003D4937">
              <w:rPr>
                <w:rFonts w:ascii="Arial" w:hAnsi="Arial" w:cs="Arial"/>
                <w:b/>
                <w:lang w:eastAsia="ru-RU"/>
              </w:rPr>
              <w:t>КЦСР</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9635A" w:rsidRPr="003D4937" w:rsidRDefault="0029635A" w:rsidP="000165B2">
            <w:pPr>
              <w:suppressAutoHyphens w:val="0"/>
              <w:jc w:val="center"/>
              <w:rPr>
                <w:rFonts w:ascii="Arial" w:hAnsi="Arial" w:cs="Arial"/>
                <w:b/>
                <w:lang w:eastAsia="ru-RU"/>
              </w:rPr>
            </w:pPr>
            <w:r w:rsidRPr="003D4937">
              <w:rPr>
                <w:rFonts w:ascii="Arial" w:hAnsi="Arial" w:cs="Arial"/>
                <w:b/>
                <w:lang w:eastAsia="ru-RU"/>
              </w:rPr>
              <w:t xml:space="preserve">Наименование </w:t>
            </w:r>
            <w:proofErr w:type="spellStart"/>
            <w:r w:rsidRPr="003D4937">
              <w:rPr>
                <w:rFonts w:ascii="Arial" w:hAnsi="Arial" w:cs="Arial"/>
                <w:b/>
                <w:lang w:eastAsia="ru-RU"/>
              </w:rPr>
              <w:t>КЦСР</w:t>
            </w:r>
            <w:proofErr w:type="spellEnd"/>
          </w:p>
        </w:tc>
      </w:tr>
      <w:tr w:rsidR="0029635A" w:rsidRPr="00D04028" w:rsidTr="000165B2">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29635A" w:rsidRPr="003D4937" w:rsidRDefault="0029635A" w:rsidP="000165B2">
            <w:pPr>
              <w:jc w:val="center"/>
              <w:rPr>
                <w:rFonts w:ascii="Arial" w:hAnsi="Arial" w:cs="Arial"/>
              </w:rPr>
            </w:pPr>
            <w:r w:rsidRPr="00B405E8">
              <w:rPr>
                <w:rFonts w:ascii="Arial" w:hAnsi="Arial" w:cs="Arial"/>
              </w:rPr>
              <w:t>90А0000000</w:t>
            </w:r>
          </w:p>
        </w:tc>
        <w:tc>
          <w:tcPr>
            <w:tcW w:w="7938" w:type="dxa"/>
            <w:tcBorders>
              <w:top w:val="nil"/>
              <w:left w:val="nil"/>
              <w:bottom w:val="single" w:sz="4" w:space="0" w:color="auto"/>
              <w:right w:val="single" w:sz="4" w:space="0" w:color="auto"/>
            </w:tcBorders>
            <w:shd w:val="clear" w:color="auto" w:fill="auto"/>
            <w:vAlign w:val="center"/>
            <w:hideMark/>
          </w:tcPr>
          <w:p w:rsidR="0029635A" w:rsidRPr="003D4937" w:rsidRDefault="0029635A" w:rsidP="000165B2">
            <w:pPr>
              <w:jc w:val="both"/>
              <w:rPr>
                <w:rFonts w:ascii="Arial" w:hAnsi="Arial" w:cs="Arial"/>
              </w:rPr>
            </w:pPr>
            <w:r w:rsidRPr="00B405E8">
              <w:rPr>
                <w:rFonts w:ascii="Arial" w:hAnsi="Arial" w:cs="Arial"/>
              </w:rPr>
              <w:t xml:space="preserve">Обеспечение </w:t>
            </w:r>
            <w:proofErr w:type="gramStart"/>
            <w:r w:rsidRPr="00B405E8">
              <w:rPr>
                <w:rFonts w:ascii="Arial" w:hAnsi="Arial" w:cs="Arial"/>
              </w:rPr>
              <w:t>реализации полномочий министерства юстиции Иркутской области</w:t>
            </w:r>
            <w:proofErr w:type="gramEnd"/>
          </w:p>
        </w:tc>
      </w:tr>
    </w:tbl>
    <w:p w:rsidR="0029635A" w:rsidRPr="00D04028" w:rsidRDefault="0029635A" w:rsidP="0029635A">
      <w:pPr>
        <w:ind w:firstLine="709"/>
        <w:jc w:val="both"/>
        <w:rPr>
          <w:rFonts w:ascii="Arial" w:hAnsi="Arial" w:cs="Arial"/>
          <w:highlight w:val="yellow"/>
        </w:rPr>
      </w:pPr>
    </w:p>
    <w:p w:rsidR="0029635A" w:rsidRPr="003D4937" w:rsidRDefault="0029635A" w:rsidP="0029635A">
      <w:pPr>
        <w:ind w:firstLine="709"/>
        <w:jc w:val="both"/>
        <w:rPr>
          <w:rFonts w:ascii="Arial" w:hAnsi="Arial" w:cs="Arial"/>
        </w:rPr>
      </w:pPr>
      <w:r w:rsidRPr="003D4937">
        <w:rPr>
          <w:rFonts w:ascii="Arial" w:hAnsi="Arial" w:cs="Arial"/>
        </w:rPr>
        <w:t>1.2.</w:t>
      </w:r>
      <w:r>
        <w:rPr>
          <w:rFonts w:ascii="Arial" w:hAnsi="Arial" w:cs="Arial"/>
        </w:rPr>
        <w:t>2</w:t>
      </w:r>
      <w:r w:rsidRPr="003D4937">
        <w:rPr>
          <w:rFonts w:ascii="Arial" w:hAnsi="Arial" w:cs="Arial"/>
        </w:rPr>
        <w:t xml:space="preserve">. </w:t>
      </w:r>
      <w:r w:rsidRPr="00465368">
        <w:rPr>
          <w:rFonts w:ascii="Arial" w:hAnsi="Arial" w:cs="Arial"/>
        </w:rPr>
        <w:t>дополнить кодом</w:t>
      </w:r>
      <w:r>
        <w:rPr>
          <w:rFonts w:ascii="Arial" w:hAnsi="Arial" w:cs="Arial"/>
        </w:rPr>
        <w:t xml:space="preserve"> </w:t>
      </w:r>
      <w:r w:rsidRPr="003D4937">
        <w:rPr>
          <w:rFonts w:ascii="Arial" w:hAnsi="Arial" w:cs="Arial"/>
        </w:rPr>
        <w:t>целевой статьи:</w:t>
      </w:r>
    </w:p>
    <w:tbl>
      <w:tblPr>
        <w:tblW w:w="9938" w:type="dxa"/>
        <w:tblInd w:w="93" w:type="dxa"/>
        <w:tblLayout w:type="fixed"/>
        <w:tblLook w:val="04A0" w:firstRow="1" w:lastRow="0" w:firstColumn="1" w:lastColumn="0" w:noHBand="0" w:noVBand="1"/>
      </w:tblPr>
      <w:tblGrid>
        <w:gridCol w:w="2000"/>
        <w:gridCol w:w="7938"/>
      </w:tblGrid>
      <w:tr w:rsidR="0029635A" w:rsidRPr="00D04028" w:rsidTr="000165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5A" w:rsidRPr="0029635A" w:rsidRDefault="0029635A" w:rsidP="000165B2">
            <w:pPr>
              <w:suppressAutoHyphens w:val="0"/>
              <w:jc w:val="center"/>
              <w:rPr>
                <w:rFonts w:ascii="Arial" w:hAnsi="Arial" w:cs="Arial"/>
                <w:lang w:eastAsia="ru-RU"/>
              </w:rPr>
            </w:pPr>
            <w:proofErr w:type="spellStart"/>
            <w:r w:rsidRPr="0029635A">
              <w:rPr>
                <w:rFonts w:ascii="Arial" w:hAnsi="Arial" w:cs="Arial"/>
                <w:lang w:eastAsia="ru-RU"/>
              </w:rPr>
              <w:t>КЦСР</w:t>
            </w:r>
            <w:proofErr w:type="spell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9635A" w:rsidRPr="0029635A" w:rsidRDefault="0029635A" w:rsidP="000165B2">
            <w:pPr>
              <w:suppressAutoHyphens w:val="0"/>
              <w:jc w:val="center"/>
              <w:rPr>
                <w:rFonts w:ascii="Arial" w:hAnsi="Arial" w:cs="Arial"/>
                <w:lang w:eastAsia="ru-RU"/>
              </w:rPr>
            </w:pPr>
            <w:r w:rsidRPr="0029635A">
              <w:rPr>
                <w:rFonts w:ascii="Arial" w:hAnsi="Arial" w:cs="Arial"/>
                <w:lang w:eastAsia="ru-RU"/>
              </w:rPr>
              <w:t xml:space="preserve">Наименование </w:t>
            </w:r>
            <w:proofErr w:type="spellStart"/>
            <w:r w:rsidRPr="0029635A">
              <w:rPr>
                <w:rFonts w:ascii="Arial" w:hAnsi="Arial" w:cs="Arial"/>
                <w:lang w:eastAsia="ru-RU"/>
              </w:rPr>
              <w:t>КЦСР</w:t>
            </w:r>
            <w:proofErr w:type="spellEnd"/>
          </w:p>
        </w:tc>
      </w:tr>
      <w:tr w:rsidR="0029635A" w:rsidRPr="00D04028" w:rsidTr="000165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9635A" w:rsidRPr="003D4937" w:rsidRDefault="0029635A" w:rsidP="000165B2">
            <w:pPr>
              <w:jc w:val="center"/>
              <w:rPr>
                <w:rFonts w:ascii="Arial" w:hAnsi="Arial" w:cs="Arial"/>
              </w:rPr>
            </w:pPr>
            <w:r>
              <w:rPr>
                <w:rFonts w:ascii="Arial" w:hAnsi="Arial" w:cs="Arial"/>
              </w:rPr>
              <w:t>796</w:t>
            </w:r>
            <w:r w:rsidRPr="001740C0">
              <w:rPr>
                <w:rFonts w:ascii="Arial" w:hAnsi="Arial" w:cs="Arial"/>
                <w:lang w:val="en-US"/>
              </w:rPr>
              <w:t>F</w:t>
            </w:r>
            <w:r w:rsidRPr="001740C0">
              <w:rPr>
                <w:rFonts w:ascii="Arial" w:hAnsi="Arial" w:cs="Arial"/>
              </w:rPr>
              <w:t>2</w:t>
            </w:r>
            <w:r>
              <w:rPr>
                <w:rFonts w:ascii="Arial" w:hAnsi="Arial" w:cs="Arial"/>
              </w:rPr>
              <w:t>00000</w:t>
            </w:r>
          </w:p>
        </w:tc>
        <w:tc>
          <w:tcPr>
            <w:tcW w:w="7938" w:type="dxa"/>
            <w:tcBorders>
              <w:top w:val="single" w:sz="4" w:space="0" w:color="auto"/>
              <w:left w:val="nil"/>
              <w:bottom w:val="single" w:sz="4" w:space="0" w:color="auto"/>
              <w:right w:val="single" w:sz="4" w:space="0" w:color="auto"/>
            </w:tcBorders>
            <w:shd w:val="clear" w:color="auto" w:fill="auto"/>
            <w:vAlign w:val="center"/>
          </w:tcPr>
          <w:p w:rsidR="0029635A" w:rsidRDefault="0029635A" w:rsidP="000165B2">
            <w:pPr>
              <w:jc w:val="both"/>
              <w:rPr>
                <w:rFonts w:ascii="Arial" w:hAnsi="Arial" w:cs="Arial"/>
              </w:rPr>
            </w:pPr>
            <w:r>
              <w:rPr>
                <w:rFonts w:ascii="Arial" w:hAnsi="Arial" w:cs="Arial"/>
              </w:rPr>
              <w:t xml:space="preserve">Реализация национального проекта «Жилье и городская среда» в рамках реализации </w:t>
            </w:r>
            <w:r w:rsidRPr="00062081">
              <w:rPr>
                <w:rFonts w:ascii="Arial" w:hAnsi="Arial" w:cs="Arial"/>
              </w:rPr>
              <w:t xml:space="preserve">муниципальной программы «Формирование </w:t>
            </w:r>
            <w:r w:rsidRPr="00062081">
              <w:rPr>
                <w:rFonts w:ascii="Arial" w:hAnsi="Arial" w:cs="Arial"/>
              </w:rPr>
              <w:lastRenderedPageBreak/>
              <w:t>современной городской среды Усть-Кутского муниципального образования (городского поселения) на 2018-2024 годы»</w:t>
            </w:r>
          </w:p>
        </w:tc>
      </w:tr>
      <w:tr w:rsidR="0029635A" w:rsidRPr="00D04028" w:rsidTr="000165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9635A" w:rsidRPr="003D4937" w:rsidRDefault="0029635A" w:rsidP="000165B2">
            <w:pPr>
              <w:jc w:val="center"/>
              <w:rPr>
                <w:rFonts w:ascii="Arial" w:hAnsi="Arial" w:cs="Arial"/>
              </w:rPr>
            </w:pPr>
            <w:r w:rsidRPr="000D47B4">
              <w:rPr>
                <w:rFonts w:ascii="Arial" w:hAnsi="Arial" w:cs="Arial"/>
              </w:rPr>
              <w:lastRenderedPageBreak/>
              <w:t>79622</w:t>
            </w:r>
            <w:r w:rsidRPr="000D47B4">
              <w:rPr>
                <w:rFonts w:ascii="Arial" w:hAnsi="Arial" w:cs="Arial"/>
                <w:lang w:val="en-US"/>
              </w:rPr>
              <w:t>L</w:t>
            </w:r>
            <w:r w:rsidRPr="000D47B4">
              <w:rPr>
                <w:rFonts w:ascii="Arial" w:hAnsi="Arial" w:cs="Arial"/>
              </w:rPr>
              <w:t>0</w:t>
            </w:r>
            <w:r>
              <w:rPr>
                <w:rFonts w:ascii="Arial" w:hAnsi="Arial" w:cs="Arial"/>
              </w:rPr>
              <w:t>65</w:t>
            </w:r>
            <w:r w:rsidRPr="000D47B4">
              <w:rPr>
                <w:rFonts w:ascii="Arial" w:hAnsi="Arial" w:cs="Arial"/>
              </w:rPr>
              <w:t>1</w:t>
            </w:r>
          </w:p>
        </w:tc>
        <w:tc>
          <w:tcPr>
            <w:tcW w:w="7938" w:type="dxa"/>
            <w:tcBorders>
              <w:top w:val="single" w:sz="4" w:space="0" w:color="auto"/>
              <w:left w:val="nil"/>
              <w:bottom w:val="single" w:sz="4" w:space="0" w:color="auto"/>
              <w:right w:val="single" w:sz="4" w:space="0" w:color="auto"/>
            </w:tcBorders>
            <w:shd w:val="clear" w:color="auto" w:fill="auto"/>
            <w:vAlign w:val="center"/>
          </w:tcPr>
          <w:p w:rsidR="0029635A" w:rsidRDefault="0029635A" w:rsidP="000165B2">
            <w:pPr>
              <w:jc w:val="both"/>
              <w:rPr>
                <w:rFonts w:ascii="Arial" w:hAnsi="Arial" w:cs="Arial"/>
              </w:rPr>
            </w:pPr>
            <w:r>
              <w:rPr>
                <w:rFonts w:ascii="Arial" w:hAnsi="Arial" w:cs="Arial"/>
              </w:rPr>
              <w:t>Реализация государственных программ  субъектов Российской Федерации в области использования и охраны водных объектов</w:t>
            </w:r>
          </w:p>
        </w:tc>
      </w:tr>
      <w:tr w:rsidR="0029635A" w:rsidRPr="00D04028" w:rsidTr="000165B2">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9635A" w:rsidRPr="003D4937" w:rsidRDefault="0029635A" w:rsidP="000165B2">
            <w:pPr>
              <w:jc w:val="center"/>
              <w:rPr>
                <w:rFonts w:ascii="Arial" w:hAnsi="Arial" w:cs="Arial"/>
              </w:rPr>
            </w:pPr>
            <w:r w:rsidRPr="00B405E8">
              <w:rPr>
                <w:rFonts w:ascii="Arial" w:hAnsi="Arial" w:cs="Arial"/>
              </w:rPr>
              <w:t>90А0000000</w:t>
            </w:r>
          </w:p>
        </w:tc>
        <w:tc>
          <w:tcPr>
            <w:tcW w:w="7938" w:type="dxa"/>
            <w:tcBorders>
              <w:top w:val="single" w:sz="4" w:space="0" w:color="auto"/>
              <w:left w:val="nil"/>
              <w:bottom w:val="single" w:sz="4" w:space="0" w:color="auto"/>
              <w:right w:val="single" w:sz="4" w:space="0" w:color="auto"/>
            </w:tcBorders>
            <w:shd w:val="clear" w:color="auto" w:fill="auto"/>
            <w:vAlign w:val="center"/>
          </w:tcPr>
          <w:p w:rsidR="0029635A" w:rsidRPr="0029635A" w:rsidRDefault="0029635A" w:rsidP="000165B2">
            <w:pPr>
              <w:jc w:val="both"/>
              <w:rPr>
                <w:rFonts w:ascii="Arial" w:hAnsi="Arial" w:cs="Arial"/>
              </w:rPr>
            </w:pPr>
            <w:r w:rsidRPr="0029635A">
              <w:rPr>
                <w:rFonts w:ascii="Arial" w:hAnsi="Arial" w:cs="Arial"/>
              </w:rPr>
              <w:t xml:space="preserve">Обеспечение реализации </w:t>
            </w:r>
            <w:r w:rsidRPr="0029635A">
              <w:rPr>
                <w:rFonts w:ascii="Arial" w:hAnsi="Arial" w:cs="Arial"/>
                <w:lang w:eastAsia="ru-RU"/>
              </w:rPr>
              <w:t>отдельных областных государственных полномочий, переданных отдельных полномочий Российской Федерации</w:t>
            </w:r>
          </w:p>
        </w:tc>
      </w:tr>
    </w:tbl>
    <w:p w:rsidR="0029635A" w:rsidRPr="00D04028" w:rsidRDefault="0029635A" w:rsidP="0029635A">
      <w:pPr>
        <w:ind w:firstLine="709"/>
        <w:jc w:val="both"/>
        <w:rPr>
          <w:rFonts w:ascii="Arial" w:hAnsi="Arial" w:cs="Arial"/>
          <w:highlight w:val="yellow"/>
        </w:rPr>
      </w:pPr>
    </w:p>
    <w:p w:rsidR="00265491" w:rsidRDefault="00265491" w:rsidP="00265491">
      <w:pPr>
        <w:ind w:firstLine="708"/>
        <w:jc w:val="both"/>
        <w:rPr>
          <w:rFonts w:ascii="Arial" w:hAnsi="Arial" w:cs="Arial"/>
        </w:rPr>
      </w:pPr>
      <w:r>
        <w:rPr>
          <w:rFonts w:ascii="Arial" w:hAnsi="Arial" w:cs="Arial"/>
        </w:rPr>
        <w:t>1.3.</w:t>
      </w:r>
      <w:r w:rsidRPr="001F596D">
        <w:rPr>
          <w:rFonts w:ascii="Arial" w:hAnsi="Arial" w:cs="Arial"/>
        </w:rPr>
        <w:t xml:space="preserve"> </w:t>
      </w:r>
      <w:r w:rsidRPr="00465368">
        <w:rPr>
          <w:rFonts w:ascii="Arial" w:hAnsi="Arial" w:cs="Arial"/>
        </w:rPr>
        <w:t xml:space="preserve">В Приложение </w:t>
      </w:r>
      <w:r>
        <w:rPr>
          <w:rFonts w:ascii="Arial" w:hAnsi="Arial" w:cs="Arial"/>
        </w:rPr>
        <w:t>5</w:t>
      </w:r>
      <w:r w:rsidRPr="00465368">
        <w:rPr>
          <w:rFonts w:ascii="Arial" w:hAnsi="Arial" w:cs="Arial"/>
        </w:rPr>
        <w:t xml:space="preserve"> к Порядку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«Перечень </w:t>
      </w:r>
      <w:r>
        <w:rPr>
          <w:rFonts w:ascii="Arial" w:hAnsi="Arial" w:cs="Arial"/>
        </w:rPr>
        <w:t>дополнительны</w:t>
      </w:r>
      <w:r w:rsidR="003A214C">
        <w:rPr>
          <w:rFonts w:ascii="Arial" w:hAnsi="Arial" w:cs="Arial"/>
        </w:rPr>
        <w:t>х</w:t>
      </w:r>
      <w:r>
        <w:rPr>
          <w:rFonts w:ascii="Arial" w:hAnsi="Arial" w:cs="Arial"/>
        </w:rPr>
        <w:t xml:space="preserve"> кодов расходов в разрезе функциональной направленности</w:t>
      </w:r>
      <w:r w:rsidRPr="00465368">
        <w:rPr>
          <w:rFonts w:ascii="Arial" w:hAnsi="Arial" w:cs="Arial"/>
        </w:rPr>
        <w:t>» внести следующие изменения:</w:t>
      </w:r>
    </w:p>
    <w:p w:rsidR="00265491" w:rsidRPr="00465368" w:rsidRDefault="00265491" w:rsidP="00265491">
      <w:pPr>
        <w:ind w:firstLine="709"/>
        <w:jc w:val="both"/>
        <w:rPr>
          <w:rFonts w:ascii="Arial" w:hAnsi="Arial" w:cs="Arial"/>
        </w:rPr>
      </w:pPr>
      <w:r>
        <w:rPr>
          <w:rFonts w:ascii="Arial" w:hAnsi="Arial" w:cs="Arial"/>
        </w:rPr>
        <w:t xml:space="preserve">1.3.1. </w:t>
      </w:r>
      <w:r w:rsidRPr="00465368">
        <w:rPr>
          <w:rFonts w:ascii="Arial" w:hAnsi="Arial" w:cs="Arial"/>
        </w:rPr>
        <w:t>дополнить код</w:t>
      </w:r>
      <w:r>
        <w:rPr>
          <w:rFonts w:ascii="Arial" w:hAnsi="Arial" w:cs="Arial"/>
        </w:rPr>
        <w:t>ом</w:t>
      </w:r>
      <w:r w:rsidRPr="00465368">
        <w:rPr>
          <w:rFonts w:ascii="Arial" w:hAnsi="Arial" w:cs="Arial"/>
        </w:rPr>
        <w:t>:</w:t>
      </w:r>
    </w:p>
    <w:tbl>
      <w:tblPr>
        <w:tblW w:w="9938" w:type="dxa"/>
        <w:tblInd w:w="93" w:type="dxa"/>
        <w:tblLayout w:type="fixed"/>
        <w:tblLook w:val="04A0" w:firstRow="1" w:lastRow="0" w:firstColumn="1" w:lastColumn="0" w:noHBand="0" w:noVBand="1"/>
      </w:tblPr>
      <w:tblGrid>
        <w:gridCol w:w="2000"/>
        <w:gridCol w:w="7938"/>
      </w:tblGrid>
      <w:tr w:rsidR="00265491" w:rsidRPr="008454B4" w:rsidTr="0011108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265491" w:rsidRPr="00A467AD" w:rsidRDefault="00265491" w:rsidP="00111088">
            <w:pPr>
              <w:suppressAutoHyphens w:val="0"/>
              <w:jc w:val="center"/>
              <w:rPr>
                <w:rFonts w:ascii="Arial" w:hAnsi="Arial" w:cs="Arial"/>
                <w:bCs/>
                <w:lang w:eastAsia="ru-RU"/>
              </w:rPr>
            </w:pPr>
            <w:r>
              <w:rPr>
                <w:rFonts w:ascii="Arial" w:hAnsi="Arial" w:cs="Arial"/>
                <w:bCs/>
                <w:lang w:eastAsia="ru-RU"/>
              </w:rPr>
              <w:t xml:space="preserve">Доп. </w:t>
            </w:r>
            <w:proofErr w:type="spellStart"/>
            <w:r>
              <w:rPr>
                <w:rFonts w:ascii="Arial" w:hAnsi="Arial" w:cs="Arial"/>
                <w:bCs/>
                <w:lang w:eastAsia="ru-RU"/>
              </w:rPr>
              <w:t>ФК</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491" w:rsidRPr="00A467AD" w:rsidRDefault="00265491" w:rsidP="00265491">
            <w:pPr>
              <w:suppressAutoHyphens w:val="0"/>
              <w:jc w:val="center"/>
              <w:rPr>
                <w:rFonts w:ascii="Arial" w:hAnsi="Arial" w:cs="Arial"/>
                <w:bCs/>
                <w:lang w:eastAsia="ru-RU"/>
              </w:rPr>
            </w:pPr>
            <w:r w:rsidRPr="00A467AD">
              <w:rPr>
                <w:rFonts w:ascii="Arial" w:hAnsi="Arial" w:cs="Arial"/>
                <w:bCs/>
                <w:lang w:eastAsia="ru-RU"/>
              </w:rPr>
              <w:t>Наименование</w:t>
            </w:r>
            <w:proofErr w:type="gramStart"/>
            <w:r>
              <w:rPr>
                <w:rFonts w:ascii="Arial" w:hAnsi="Arial" w:cs="Arial"/>
                <w:bCs/>
                <w:lang w:eastAsia="ru-RU"/>
              </w:rPr>
              <w:t xml:space="preserve"> Д</w:t>
            </w:r>
            <w:proofErr w:type="gramEnd"/>
            <w:r>
              <w:rPr>
                <w:rFonts w:ascii="Arial" w:hAnsi="Arial" w:cs="Arial"/>
                <w:bCs/>
                <w:lang w:eastAsia="ru-RU"/>
              </w:rPr>
              <w:t xml:space="preserve">оп. </w:t>
            </w:r>
            <w:proofErr w:type="spellStart"/>
            <w:r>
              <w:rPr>
                <w:rFonts w:ascii="Arial" w:hAnsi="Arial" w:cs="Arial"/>
                <w:bCs/>
                <w:lang w:eastAsia="ru-RU"/>
              </w:rPr>
              <w:t>ФК</w:t>
            </w:r>
            <w:proofErr w:type="spellEnd"/>
          </w:p>
        </w:tc>
      </w:tr>
      <w:tr w:rsidR="00265491" w:rsidRPr="008454B4" w:rsidTr="0011108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265491" w:rsidRPr="006A4F6A" w:rsidRDefault="00265491" w:rsidP="00111088">
            <w:pPr>
              <w:suppressAutoHyphens w:val="0"/>
              <w:jc w:val="center"/>
              <w:rPr>
                <w:rFonts w:ascii="Arial" w:hAnsi="Arial" w:cs="Arial"/>
                <w:lang w:eastAsia="ru-RU"/>
              </w:rPr>
            </w:pPr>
            <w:r w:rsidRPr="00265491">
              <w:rPr>
                <w:rFonts w:ascii="Arial" w:hAnsi="Arial" w:cs="Arial"/>
              </w:rPr>
              <w:t>70007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65491" w:rsidRPr="006A4F6A" w:rsidRDefault="00265491" w:rsidP="00111088">
            <w:pPr>
              <w:suppressAutoHyphens w:val="0"/>
              <w:jc w:val="both"/>
              <w:rPr>
                <w:rFonts w:ascii="Arial" w:hAnsi="Arial" w:cs="Arial"/>
                <w:lang w:eastAsia="ru-RU"/>
              </w:rPr>
            </w:pPr>
            <w:r w:rsidRPr="00265491">
              <w:rPr>
                <w:rFonts w:ascii="Arial" w:hAnsi="Arial" w:cs="Arial"/>
              </w:rPr>
              <w:t>Безвозмездные перечисления</w:t>
            </w:r>
          </w:p>
        </w:tc>
      </w:tr>
    </w:tbl>
    <w:p w:rsidR="00265491" w:rsidRPr="00B81E80" w:rsidRDefault="00265491" w:rsidP="00265491">
      <w:pPr>
        <w:ind w:firstLine="708"/>
        <w:jc w:val="both"/>
        <w:rPr>
          <w:rFonts w:ascii="Arial" w:hAnsi="Arial" w:cs="Arial"/>
        </w:rPr>
      </w:pPr>
    </w:p>
    <w:p w:rsidR="00B962BC" w:rsidRDefault="00B962BC" w:rsidP="00B962BC">
      <w:pPr>
        <w:ind w:firstLine="708"/>
        <w:jc w:val="both"/>
        <w:rPr>
          <w:rFonts w:ascii="Arial" w:hAnsi="Arial" w:cs="Arial"/>
        </w:rPr>
      </w:pPr>
      <w:r>
        <w:rPr>
          <w:rFonts w:ascii="Arial" w:hAnsi="Arial" w:cs="Arial"/>
        </w:rPr>
        <w:t>1.4.</w:t>
      </w:r>
      <w:r w:rsidRPr="001F596D">
        <w:rPr>
          <w:rFonts w:ascii="Arial" w:hAnsi="Arial" w:cs="Arial"/>
        </w:rPr>
        <w:t xml:space="preserve"> </w:t>
      </w:r>
      <w:r w:rsidRPr="00465368">
        <w:rPr>
          <w:rFonts w:ascii="Arial" w:hAnsi="Arial" w:cs="Arial"/>
        </w:rPr>
        <w:t xml:space="preserve">В Приложение </w:t>
      </w:r>
      <w:r>
        <w:rPr>
          <w:rFonts w:ascii="Arial" w:hAnsi="Arial" w:cs="Arial"/>
        </w:rPr>
        <w:t>7</w:t>
      </w:r>
      <w:r w:rsidRPr="00465368">
        <w:rPr>
          <w:rFonts w:ascii="Arial" w:hAnsi="Arial" w:cs="Arial"/>
        </w:rPr>
        <w:t xml:space="preserve"> к Порядку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«Перечень </w:t>
      </w:r>
      <w:r>
        <w:rPr>
          <w:rFonts w:ascii="Arial" w:hAnsi="Arial" w:cs="Arial"/>
        </w:rPr>
        <w:t>дополнительных кодов расходов в разрезе дополнительных кодов</w:t>
      </w:r>
      <w:r w:rsidRPr="00465368">
        <w:rPr>
          <w:rFonts w:ascii="Arial" w:hAnsi="Arial" w:cs="Arial"/>
        </w:rPr>
        <w:t>» внести следующие изменения:</w:t>
      </w:r>
    </w:p>
    <w:p w:rsidR="00B962BC" w:rsidRPr="00465368" w:rsidRDefault="00B962BC" w:rsidP="00B962BC">
      <w:pPr>
        <w:ind w:firstLine="709"/>
        <w:jc w:val="both"/>
        <w:rPr>
          <w:rFonts w:ascii="Arial" w:hAnsi="Arial" w:cs="Arial"/>
        </w:rPr>
      </w:pPr>
      <w:r>
        <w:rPr>
          <w:rFonts w:ascii="Arial" w:hAnsi="Arial" w:cs="Arial"/>
        </w:rPr>
        <w:t xml:space="preserve">1.4.1. </w:t>
      </w:r>
      <w:r w:rsidRPr="00465368">
        <w:rPr>
          <w:rFonts w:ascii="Arial" w:hAnsi="Arial" w:cs="Arial"/>
        </w:rPr>
        <w:t>дополнить код</w:t>
      </w:r>
      <w:r>
        <w:rPr>
          <w:rFonts w:ascii="Arial" w:hAnsi="Arial" w:cs="Arial"/>
        </w:rPr>
        <w:t>ом</w:t>
      </w:r>
      <w:r w:rsidRPr="00465368">
        <w:rPr>
          <w:rFonts w:ascii="Arial" w:hAnsi="Arial" w:cs="Arial"/>
        </w:rPr>
        <w:t>:</w:t>
      </w:r>
    </w:p>
    <w:tbl>
      <w:tblPr>
        <w:tblW w:w="9938" w:type="dxa"/>
        <w:tblInd w:w="93" w:type="dxa"/>
        <w:tblLayout w:type="fixed"/>
        <w:tblLook w:val="04A0" w:firstRow="1" w:lastRow="0" w:firstColumn="1" w:lastColumn="0" w:noHBand="0" w:noVBand="1"/>
      </w:tblPr>
      <w:tblGrid>
        <w:gridCol w:w="2000"/>
        <w:gridCol w:w="7938"/>
      </w:tblGrid>
      <w:tr w:rsidR="00B962BC" w:rsidRPr="008454B4" w:rsidTr="0011108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B962BC" w:rsidRPr="00A467AD" w:rsidRDefault="00B962BC" w:rsidP="00111088">
            <w:pPr>
              <w:suppressAutoHyphens w:val="0"/>
              <w:jc w:val="center"/>
              <w:rPr>
                <w:rFonts w:ascii="Arial" w:hAnsi="Arial" w:cs="Arial"/>
                <w:bCs/>
                <w:lang w:eastAsia="ru-RU"/>
              </w:rPr>
            </w:pPr>
            <w:r>
              <w:rPr>
                <w:rFonts w:ascii="Arial" w:hAnsi="Arial" w:cs="Arial"/>
                <w:bCs/>
                <w:lang w:eastAsia="ru-RU"/>
              </w:rPr>
              <w:t xml:space="preserve">Доп. </w:t>
            </w:r>
            <w:proofErr w:type="spellStart"/>
            <w:proofErr w:type="gramStart"/>
            <w:r>
              <w:rPr>
                <w:rFonts w:ascii="Arial" w:hAnsi="Arial" w:cs="Arial"/>
                <w:bCs/>
                <w:lang w:eastAsia="ru-RU"/>
              </w:rPr>
              <w:t>КР</w:t>
            </w:r>
            <w:proofErr w:type="spellEnd"/>
            <w:proofErr w:type="gramEnd"/>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2BC" w:rsidRPr="00A467AD" w:rsidRDefault="00B962BC" w:rsidP="00B962BC">
            <w:pPr>
              <w:suppressAutoHyphens w:val="0"/>
              <w:jc w:val="center"/>
              <w:rPr>
                <w:rFonts w:ascii="Arial" w:hAnsi="Arial" w:cs="Arial"/>
                <w:bCs/>
                <w:lang w:eastAsia="ru-RU"/>
              </w:rPr>
            </w:pPr>
            <w:r w:rsidRPr="00A467AD">
              <w:rPr>
                <w:rFonts w:ascii="Arial" w:hAnsi="Arial" w:cs="Arial"/>
                <w:bCs/>
                <w:lang w:eastAsia="ru-RU"/>
              </w:rPr>
              <w:t>Наименование</w:t>
            </w:r>
            <w:r>
              <w:rPr>
                <w:rFonts w:ascii="Arial" w:hAnsi="Arial" w:cs="Arial"/>
                <w:bCs/>
                <w:lang w:eastAsia="ru-RU"/>
              </w:rPr>
              <w:t xml:space="preserve"> Доп. </w:t>
            </w:r>
            <w:proofErr w:type="spellStart"/>
            <w:proofErr w:type="gramStart"/>
            <w:r>
              <w:rPr>
                <w:rFonts w:ascii="Arial" w:hAnsi="Arial" w:cs="Arial"/>
                <w:bCs/>
                <w:lang w:eastAsia="ru-RU"/>
              </w:rPr>
              <w:t>КР</w:t>
            </w:r>
            <w:proofErr w:type="spellEnd"/>
            <w:proofErr w:type="gramEnd"/>
          </w:p>
        </w:tc>
      </w:tr>
      <w:tr w:rsidR="00B962BC" w:rsidRPr="008454B4" w:rsidTr="0011108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B962BC" w:rsidRPr="006A4F6A" w:rsidRDefault="00B962BC" w:rsidP="00111088">
            <w:pPr>
              <w:suppressAutoHyphens w:val="0"/>
              <w:jc w:val="center"/>
              <w:rPr>
                <w:rFonts w:ascii="Arial" w:hAnsi="Arial" w:cs="Arial"/>
                <w:lang w:eastAsia="ru-RU"/>
              </w:rPr>
            </w:pPr>
            <w:r w:rsidRPr="00B962BC">
              <w:rPr>
                <w:rFonts w:ascii="Arial" w:hAnsi="Arial" w:cs="Arial"/>
              </w:rPr>
              <w:t>417</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962BC" w:rsidRPr="006A4F6A" w:rsidRDefault="00B962BC" w:rsidP="00111088">
            <w:pPr>
              <w:suppressAutoHyphens w:val="0"/>
              <w:jc w:val="both"/>
              <w:rPr>
                <w:rFonts w:ascii="Arial" w:hAnsi="Arial" w:cs="Arial"/>
                <w:lang w:eastAsia="ru-RU"/>
              </w:rPr>
            </w:pPr>
            <w:r w:rsidRPr="00B962BC">
              <w:rPr>
                <w:rFonts w:ascii="Arial" w:hAnsi="Arial" w:cs="Arial"/>
              </w:rPr>
              <w:t xml:space="preserve">Реконструкция автодороги по улице Кирова с учетом ливневой канализации (от магазина "Орлан" </w:t>
            </w:r>
            <w:proofErr w:type="spellStart"/>
            <w:r w:rsidRPr="00B962BC">
              <w:rPr>
                <w:rFonts w:ascii="Arial" w:hAnsi="Arial" w:cs="Arial"/>
              </w:rPr>
              <w:t>ул</w:t>
            </w:r>
            <w:proofErr w:type="gramStart"/>
            <w:r w:rsidRPr="00B962BC">
              <w:rPr>
                <w:rFonts w:ascii="Arial" w:hAnsi="Arial" w:cs="Arial"/>
              </w:rPr>
              <w:t>.К</w:t>
            </w:r>
            <w:proofErr w:type="gramEnd"/>
            <w:r w:rsidRPr="00B962BC">
              <w:rPr>
                <w:rFonts w:ascii="Arial" w:hAnsi="Arial" w:cs="Arial"/>
              </w:rPr>
              <w:t>ирова</w:t>
            </w:r>
            <w:proofErr w:type="spellEnd"/>
            <w:r w:rsidRPr="00B962BC">
              <w:rPr>
                <w:rFonts w:ascii="Arial" w:hAnsi="Arial" w:cs="Arial"/>
              </w:rPr>
              <w:t xml:space="preserve">) до остановки общественного автотранспорта "Российская" </w:t>
            </w:r>
            <w:proofErr w:type="spellStart"/>
            <w:r w:rsidRPr="00B962BC">
              <w:rPr>
                <w:rFonts w:ascii="Arial" w:hAnsi="Arial" w:cs="Arial"/>
              </w:rPr>
              <w:t>ул.Речников</w:t>
            </w:r>
            <w:proofErr w:type="spellEnd"/>
          </w:p>
        </w:tc>
      </w:tr>
    </w:tbl>
    <w:p w:rsidR="00B962BC" w:rsidRDefault="00B962BC" w:rsidP="00887BBD">
      <w:pPr>
        <w:ind w:firstLine="708"/>
        <w:jc w:val="both"/>
        <w:rPr>
          <w:rFonts w:ascii="Arial" w:hAnsi="Arial" w:cs="Arial"/>
        </w:rPr>
      </w:pPr>
    </w:p>
    <w:p w:rsidR="00887BBD" w:rsidRPr="00B81E80" w:rsidRDefault="00140C32" w:rsidP="00887BBD">
      <w:pPr>
        <w:ind w:firstLine="708"/>
        <w:jc w:val="both"/>
        <w:rPr>
          <w:rFonts w:ascii="Arial" w:hAnsi="Arial" w:cs="Arial"/>
        </w:rPr>
      </w:pPr>
      <w:r>
        <w:rPr>
          <w:rFonts w:ascii="Arial" w:hAnsi="Arial" w:cs="Arial"/>
        </w:rPr>
        <w:t>1.</w:t>
      </w:r>
      <w:r w:rsidR="00715B41">
        <w:rPr>
          <w:rFonts w:ascii="Arial" w:hAnsi="Arial" w:cs="Arial"/>
        </w:rPr>
        <w:t>5</w:t>
      </w:r>
      <w:r>
        <w:rPr>
          <w:rFonts w:ascii="Arial" w:hAnsi="Arial" w:cs="Arial"/>
        </w:rPr>
        <w:t>.</w:t>
      </w:r>
      <w:r w:rsidRPr="001F596D">
        <w:rPr>
          <w:rFonts w:ascii="Arial" w:hAnsi="Arial" w:cs="Arial"/>
        </w:rPr>
        <w:t xml:space="preserve"> </w:t>
      </w:r>
      <w:r w:rsidR="00887BBD" w:rsidRPr="00465368">
        <w:rPr>
          <w:rFonts w:ascii="Arial" w:hAnsi="Arial" w:cs="Arial"/>
        </w:rPr>
        <w:t xml:space="preserve">В Приложение </w:t>
      </w:r>
      <w:r w:rsidR="00887BBD">
        <w:rPr>
          <w:rFonts w:ascii="Arial" w:hAnsi="Arial" w:cs="Arial"/>
        </w:rPr>
        <w:t>8</w:t>
      </w:r>
      <w:r w:rsidR="00887BBD" w:rsidRPr="00465368">
        <w:rPr>
          <w:rFonts w:ascii="Arial" w:hAnsi="Arial" w:cs="Arial"/>
        </w:rPr>
        <w:t xml:space="preserve"> к Порядку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«Перечень </w:t>
      </w:r>
      <w:r w:rsidR="00887BBD">
        <w:rPr>
          <w:rFonts w:ascii="Arial" w:hAnsi="Arial" w:cs="Arial"/>
        </w:rPr>
        <w:t>кодов цели</w:t>
      </w:r>
      <w:r w:rsidR="00887BBD" w:rsidRPr="00465368">
        <w:rPr>
          <w:rFonts w:ascii="Arial" w:hAnsi="Arial" w:cs="Arial"/>
        </w:rPr>
        <w:t>» внести следующие изменения:</w:t>
      </w:r>
    </w:p>
    <w:p w:rsidR="00CE2ECF" w:rsidRPr="003D4937" w:rsidRDefault="006729B5" w:rsidP="00CE2ECF">
      <w:pPr>
        <w:ind w:firstLine="709"/>
        <w:jc w:val="both"/>
        <w:rPr>
          <w:rFonts w:ascii="Arial" w:hAnsi="Arial" w:cs="Arial"/>
        </w:rPr>
      </w:pPr>
      <w:r>
        <w:rPr>
          <w:rFonts w:ascii="Arial" w:hAnsi="Arial" w:cs="Arial"/>
        </w:rPr>
        <w:t>1.</w:t>
      </w:r>
      <w:r w:rsidR="00715B41">
        <w:rPr>
          <w:rFonts w:ascii="Arial" w:hAnsi="Arial" w:cs="Arial"/>
        </w:rPr>
        <w:t>5</w:t>
      </w:r>
      <w:r w:rsidR="00CE2ECF" w:rsidRPr="003D4937">
        <w:rPr>
          <w:rFonts w:ascii="Arial" w:hAnsi="Arial" w:cs="Arial"/>
        </w:rPr>
        <w:t>.</w:t>
      </w:r>
      <w:r w:rsidR="00CE2ECF">
        <w:rPr>
          <w:rFonts w:ascii="Arial" w:hAnsi="Arial" w:cs="Arial"/>
        </w:rPr>
        <w:t>1</w:t>
      </w:r>
      <w:r w:rsidR="00CE2ECF" w:rsidRPr="003D4937">
        <w:rPr>
          <w:rFonts w:ascii="Arial" w:hAnsi="Arial" w:cs="Arial"/>
        </w:rPr>
        <w:t xml:space="preserve">. </w:t>
      </w:r>
      <w:r w:rsidR="00CE2ECF">
        <w:rPr>
          <w:rFonts w:ascii="Arial" w:hAnsi="Arial" w:cs="Arial"/>
        </w:rPr>
        <w:t xml:space="preserve">исключить </w:t>
      </w:r>
      <w:r w:rsidR="00CE2ECF" w:rsidRPr="00465368">
        <w:rPr>
          <w:rFonts w:ascii="Arial" w:hAnsi="Arial" w:cs="Arial"/>
        </w:rPr>
        <w:t>код</w:t>
      </w:r>
      <w:r w:rsidR="00CE2ECF">
        <w:rPr>
          <w:rFonts w:ascii="Arial" w:hAnsi="Arial" w:cs="Arial"/>
        </w:rPr>
        <w:t xml:space="preserve"> </w:t>
      </w:r>
      <w:r w:rsidR="00887BBD">
        <w:rPr>
          <w:rFonts w:ascii="Arial" w:hAnsi="Arial" w:cs="Arial"/>
        </w:rPr>
        <w:t>цели</w:t>
      </w:r>
      <w:r w:rsidR="00CE2ECF" w:rsidRPr="003D4937">
        <w:rPr>
          <w:rFonts w:ascii="Arial" w:hAnsi="Arial" w:cs="Arial"/>
        </w:rPr>
        <w:t>:</w:t>
      </w:r>
    </w:p>
    <w:tbl>
      <w:tblPr>
        <w:tblW w:w="9938" w:type="dxa"/>
        <w:tblInd w:w="93" w:type="dxa"/>
        <w:tblLayout w:type="fixed"/>
        <w:tblLook w:val="04A0" w:firstRow="1" w:lastRow="0" w:firstColumn="1" w:lastColumn="0" w:noHBand="0" w:noVBand="1"/>
      </w:tblPr>
      <w:tblGrid>
        <w:gridCol w:w="1716"/>
        <w:gridCol w:w="8222"/>
      </w:tblGrid>
      <w:tr w:rsidR="00CE2ECF" w:rsidRPr="00D04028" w:rsidTr="000A67A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CF" w:rsidRPr="00A44A3A" w:rsidRDefault="00CE2ECF" w:rsidP="00887BBD">
            <w:pPr>
              <w:suppressAutoHyphens w:val="0"/>
              <w:jc w:val="center"/>
              <w:rPr>
                <w:rFonts w:ascii="Arial" w:hAnsi="Arial" w:cs="Arial"/>
                <w:lang w:eastAsia="ru-RU"/>
              </w:rPr>
            </w:pPr>
            <w:r w:rsidRPr="00A44A3A">
              <w:rPr>
                <w:rFonts w:ascii="Arial" w:hAnsi="Arial" w:cs="Arial"/>
                <w:lang w:eastAsia="ru-RU"/>
              </w:rPr>
              <w:t>К</w:t>
            </w:r>
            <w:r w:rsidR="00887BBD">
              <w:rPr>
                <w:rFonts w:ascii="Arial" w:hAnsi="Arial" w:cs="Arial"/>
                <w:lang w:eastAsia="ru-RU"/>
              </w:rPr>
              <w:t>од цели</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CE2ECF" w:rsidRPr="00A44A3A" w:rsidRDefault="00CE2ECF" w:rsidP="00887BBD">
            <w:pPr>
              <w:suppressAutoHyphens w:val="0"/>
              <w:jc w:val="center"/>
              <w:rPr>
                <w:rFonts w:ascii="Arial" w:hAnsi="Arial" w:cs="Arial"/>
                <w:lang w:eastAsia="ru-RU"/>
              </w:rPr>
            </w:pPr>
            <w:r w:rsidRPr="00A44A3A">
              <w:rPr>
                <w:rFonts w:ascii="Arial" w:hAnsi="Arial" w:cs="Arial"/>
                <w:lang w:eastAsia="ru-RU"/>
              </w:rPr>
              <w:t xml:space="preserve">Наименование </w:t>
            </w:r>
            <w:r w:rsidR="00887BBD">
              <w:rPr>
                <w:rFonts w:ascii="Arial" w:hAnsi="Arial" w:cs="Arial"/>
                <w:lang w:eastAsia="ru-RU"/>
              </w:rPr>
              <w:t>Код цели</w:t>
            </w:r>
          </w:p>
        </w:tc>
      </w:tr>
      <w:tr w:rsidR="00CE2ECF" w:rsidRPr="00D04028" w:rsidTr="000A67A8">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2ECF" w:rsidRPr="00CE2ECF" w:rsidRDefault="00887BBD" w:rsidP="000A67A8">
            <w:pPr>
              <w:suppressAutoHyphens w:val="0"/>
              <w:jc w:val="center"/>
              <w:rPr>
                <w:rFonts w:ascii="Arial" w:hAnsi="Arial" w:cs="Arial"/>
                <w:lang w:eastAsia="ru-RU"/>
              </w:rPr>
            </w:pPr>
            <w:r w:rsidRPr="00887BBD">
              <w:rPr>
                <w:rFonts w:ascii="Arial" w:hAnsi="Arial" w:cs="Arial"/>
              </w:rPr>
              <w:t>95204</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rsidR="00CE2ECF" w:rsidRPr="00CE2ECF" w:rsidRDefault="00887BBD" w:rsidP="00EB7800">
            <w:pPr>
              <w:suppressAutoHyphens w:val="0"/>
              <w:jc w:val="both"/>
              <w:rPr>
                <w:rFonts w:ascii="Arial" w:hAnsi="Arial" w:cs="Arial"/>
                <w:lang w:eastAsia="ru-RU"/>
              </w:rPr>
            </w:pPr>
            <w:r w:rsidRPr="00887BBD">
              <w:rPr>
                <w:rFonts w:ascii="Arial" w:hAnsi="Arial" w:cs="Arial"/>
              </w:rPr>
              <w:t>Компенсация расходов, на мероприятия, проводимые в рамках государственных и муниципальных программ, а именно на приобретение звукового и музыкального оборудования</w:t>
            </w:r>
          </w:p>
        </w:tc>
      </w:tr>
    </w:tbl>
    <w:p w:rsidR="00CD7A62" w:rsidRPr="00B81E80" w:rsidRDefault="00CD7A62" w:rsidP="00A467AD">
      <w:pPr>
        <w:ind w:firstLine="708"/>
        <w:jc w:val="both"/>
        <w:rPr>
          <w:rFonts w:ascii="Arial" w:hAnsi="Arial" w:cs="Arial"/>
        </w:rPr>
      </w:pPr>
    </w:p>
    <w:p w:rsidR="00A467AD" w:rsidRPr="00465368" w:rsidRDefault="00887BBD" w:rsidP="00A467AD">
      <w:pPr>
        <w:ind w:firstLine="709"/>
        <w:jc w:val="both"/>
        <w:rPr>
          <w:rFonts w:ascii="Arial" w:hAnsi="Arial" w:cs="Arial"/>
        </w:rPr>
      </w:pPr>
      <w:r>
        <w:rPr>
          <w:rFonts w:ascii="Arial" w:hAnsi="Arial" w:cs="Arial"/>
        </w:rPr>
        <w:t>1.</w:t>
      </w:r>
      <w:r w:rsidR="00715B41">
        <w:rPr>
          <w:rFonts w:ascii="Arial" w:hAnsi="Arial" w:cs="Arial"/>
        </w:rPr>
        <w:t>5</w:t>
      </w:r>
      <w:r w:rsidR="00A467AD">
        <w:rPr>
          <w:rFonts w:ascii="Arial" w:hAnsi="Arial" w:cs="Arial"/>
        </w:rPr>
        <w:t>.</w:t>
      </w:r>
      <w:r>
        <w:rPr>
          <w:rFonts w:ascii="Arial" w:hAnsi="Arial" w:cs="Arial"/>
        </w:rPr>
        <w:t>2</w:t>
      </w:r>
      <w:r w:rsidR="00A467AD">
        <w:rPr>
          <w:rFonts w:ascii="Arial" w:hAnsi="Arial" w:cs="Arial"/>
        </w:rPr>
        <w:t xml:space="preserve">. </w:t>
      </w:r>
      <w:r w:rsidR="00A467AD" w:rsidRPr="00465368">
        <w:rPr>
          <w:rFonts w:ascii="Arial" w:hAnsi="Arial" w:cs="Arial"/>
        </w:rPr>
        <w:t>дополнить код</w:t>
      </w:r>
      <w:r w:rsidR="006729B5">
        <w:rPr>
          <w:rFonts w:ascii="Arial" w:hAnsi="Arial" w:cs="Arial"/>
        </w:rPr>
        <w:t>а</w:t>
      </w:r>
      <w:r w:rsidR="00A467AD">
        <w:rPr>
          <w:rFonts w:ascii="Arial" w:hAnsi="Arial" w:cs="Arial"/>
        </w:rPr>
        <w:t>м</w:t>
      </w:r>
      <w:r w:rsidR="006729B5">
        <w:rPr>
          <w:rFonts w:ascii="Arial" w:hAnsi="Arial" w:cs="Arial"/>
        </w:rPr>
        <w:t>и</w:t>
      </w:r>
      <w:r w:rsidR="00A467AD" w:rsidRPr="00465368">
        <w:rPr>
          <w:rFonts w:ascii="Arial" w:hAnsi="Arial" w:cs="Arial"/>
        </w:rPr>
        <w:t>:</w:t>
      </w:r>
    </w:p>
    <w:tbl>
      <w:tblPr>
        <w:tblW w:w="9938" w:type="dxa"/>
        <w:tblInd w:w="93" w:type="dxa"/>
        <w:tblLayout w:type="fixed"/>
        <w:tblLook w:val="04A0" w:firstRow="1" w:lastRow="0" w:firstColumn="1" w:lastColumn="0" w:noHBand="0" w:noVBand="1"/>
      </w:tblPr>
      <w:tblGrid>
        <w:gridCol w:w="2000"/>
        <w:gridCol w:w="7938"/>
      </w:tblGrid>
      <w:tr w:rsidR="00A467AD"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hideMark/>
          </w:tcPr>
          <w:p w:rsidR="00A467AD" w:rsidRPr="00A467AD" w:rsidRDefault="00A467AD" w:rsidP="00E5515A">
            <w:pPr>
              <w:suppressAutoHyphens w:val="0"/>
              <w:jc w:val="center"/>
              <w:rPr>
                <w:rFonts w:ascii="Arial" w:hAnsi="Arial" w:cs="Arial"/>
                <w:bCs/>
                <w:lang w:eastAsia="ru-RU"/>
              </w:rPr>
            </w:pPr>
            <w:r w:rsidRPr="00A467AD">
              <w:rPr>
                <w:rFonts w:ascii="Arial" w:hAnsi="Arial" w:cs="Arial"/>
                <w:bCs/>
                <w:lang w:eastAsia="ru-RU"/>
              </w:rPr>
              <w:t>Код</w:t>
            </w:r>
            <w:r>
              <w:rPr>
                <w:rFonts w:ascii="Arial" w:hAnsi="Arial" w:cs="Arial"/>
                <w:bCs/>
                <w:lang w:eastAsia="ru-RU"/>
              </w:rPr>
              <w:t xml:space="preserve"> цели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7AD" w:rsidRPr="00A467AD" w:rsidRDefault="00A467AD" w:rsidP="00CA4976">
            <w:pPr>
              <w:suppressAutoHyphens w:val="0"/>
              <w:jc w:val="center"/>
              <w:rPr>
                <w:rFonts w:ascii="Arial" w:hAnsi="Arial" w:cs="Arial"/>
                <w:bCs/>
                <w:lang w:eastAsia="ru-RU"/>
              </w:rPr>
            </w:pPr>
            <w:r w:rsidRPr="00A467AD">
              <w:rPr>
                <w:rFonts w:ascii="Arial" w:hAnsi="Arial" w:cs="Arial"/>
                <w:bCs/>
                <w:lang w:eastAsia="ru-RU"/>
              </w:rPr>
              <w:t>Наименование</w:t>
            </w:r>
            <w:r>
              <w:rPr>
                <w:rFonts w:ascii="Arial" w:hAnsi="Arial" w:cs="Arial"/>
                <w:bCs/>
                <w:lang w:eastAsia="ru-RU"/>
              </w:rPr>
              <w:t xml:space="preserve"> </w:t>
            </w:r>
            <w:r w:rsidR="00CA4976">
              <w:rPr>
                <w:rFonts w:ascii="Arial" w:hAnsi="Arial" w:cs="Arial"/>
                <w:bCs/>
                <w:lang w:eastAsia="ru-RU"/>
              </w:rPr>
              <w:t>К</w:t>
            </w:r>
            <w:r>
              <w:rPr>
                <w:rFonts w:ascii="Arial" w:hAnsi="Arial" w:cs="Arial"/>
                <w:bCs/>
                <w:lang w:eastAsia="ru-RU"/>
              </w:rPr>
              <w:t>од цели</w:t>
            </w:r>
          </w:p>
        </w:tc>
      </w:tr>
      <w:tr w:rsidR="005A6D46"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A6D46" w:rsidRPr="006A4F6A" w:rsidRDefault="005A6D46" w:rsidP="00337537">
            <w:pPr>
              <w:suppressAutoHyphens w:val="0"/>
              <w:jc w:val="center"/>
              <w:rPr>
                <w:rFonts w:ascii="Arial" w:hAnsi="Arial" w:cs="Arial"/>
                <w:lang w:eastAsia="ru-RU"/>
              </w:rPr>
            </w:pPr>
            <w:r w:rsidRPr="006A4F6A">
              <w:rPr>
                <w:rFonts w:ascii="Arial" w:hAnsi="Arial" w:cs="Arial"/>
              </w:rPr>
              <w:t>95204</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A6D46" w:rsidRPr="006A4F6A" w:rsidRDefault="005A6D46" w:rsidP="005A6D46">
            <w:pPr>
              <w:suppressAutoHyphens w:val="0"/>
              <w:jc w:val="both"/>
              <w:rPr>
                <w:rFonts w:ascii="Arial" w:hAnsi="Arial" w:cs="Arial"/>
                <w:lang w:eastAsia="ru-RU"/>
              </w:rPr>
            </w:pPr>
            <w:r w:rsidRPr="006A4F6A">
              <w:rPr>
                <w:rFonts w:ascii="Arial" w:hAnsi="Arial" w:cs="Arial"/>
              </w:rPr>
              <w:t>Мероприятия на развитие домов культуры (приобретение звуковой аппаратуры и оборудования)</w:t>
            </w:r>
          </w:p>
        </w:tc>
      </w:tr>
      <w:tr w:rsidR="00B67CC1"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B67CC1" w:rsidRPr="006A4F6A" w:rsidRDefault="00B67CC1" w:rsidP="00337537">
            <w:pPr>
              <w:suppressAutoHyphens w:val="0"/>
              <w:jc w:val="center"/>
              <w:rPr>
                <w:rFonts w:ascii="Arial" w:hAnsi="Arial" w:cs="Arial"/>
              </w:rPr>
            </w:pPr>
            <w:r>
              <w:rPr>
                <w:rFonts w:ascii="Arial" w:hAnsi="Arial" w:cs="Arial"/>
              </w:rPr>
              <w:t>95205</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67CC1" w:rsidRPr="006A4F6A" w:rsidRDefault="00B67CC1" w:rsidP="005A6D46">
            <w:pPr>
              <w:suppressAutoHyphens w:val="0"/>
              <w:jc w:val="both"/>
              <w:rPr>
                <w:rFonts w:ascii="Arial" w:hAnsi="Arial" w:cs="Arial"/>
              </w:rPr>
            </w:pPr>
            <w:r w:rsidRPr="00B67CC1">
              <w:rPr>
                <w:rFonts w:ascii="Arial" w:hAnsi="Arial" w:cs="Arial"/>
              </w:rPr>
              <w:t>Оплата кредиторской задолженности за оказанные услуги, возникшей в рамках выполнения муниципального задания в 2021 г.</w:t>
            </w:r>
          </w:p>
        </w:tc>
      </w:tr>
      <w:tr w:rsidR="00017D98"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017D98" w:rsidRPr="006A4F6A" w:rsidRDefault="00017D98">
            <w:pPr>
              <w:jc w:val="center"/>
              <w:rPr>
                <w:rFonts w:ascii="Arial" w:hAnsi="Arial" w:cs="Arial"/>
              </w:rPr>
            </w:pPr>
            <w:r w:rsidRPr="006A4F6A">
              <w:rPr>
                <w:rFonts w:ascii="Arial" w:hAnsi="Arial" w:cs="Arial"/>
              </w:rPr>
              <w:t>22000000000101000002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17D98" w:rsidRPr="006A4F6A" w:rsidRDefault="00017D98" w:rsidP="006A4F6A">
            <w:pPr>
              <w:jc w:val="both"/>
              <w:rPr>
                <w:rFonts w:ascii="Arial" w:hAnsi="Arial" w:cs="Arial"/>
              </w:rPr>
            </w:pPr>
            <w:r w:rsidRPr="006A4F6A">
              <w:rPr>
                <w:rFonts w:ascii="Arial" w:hAnsi="Arial" w:cs="Arial"/>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EE0A76"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EE0A76" w:rsidRPr="006A4F6A" w:rsidRDefault="00EE0A76">
            <w:pPr>
              <w:jc w:val="center"/>
              <w:rPr>
                <w:rFonts w:ascii="Arial" w:hAnsi="Arial" w:cs="Arial"/>
              </w:rPr>
            </w:pPr>
            <w:r>
              <w:rPr>
                <w:rFonts w:ascii="Arial" w:hAnsi="Arial" w:cs="Arial"/>
              </w:rPr>
              <w:t>22255010100101000000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E0A76" w:rsidRPr="006A4F6A" w:rsidRDefault="00EE0A76" w:rsidP="006A4F6A">
            <w:pPr>
              <w:jc w:val="both"/>
              <w:rPr>
                <w:rFonts w:ascii="Arial" w:hAnsi="Arial" w:cs="Arial"/>
              </w:rPr>
            </w:pPr>
            <w:r>
              <w:rPr>
                <w:rFonts w:ascii="Arial" w:hAnsi="Arial" w:cs="Arial"/>
              </w:rPr>
              <w:t>Субсидии местным бюджетам на развитие домов культуры (Предоставление субсидий бюджетам муниципальных образований Иркутской области на развитие домов культуры)</w:t>
            </w:r>
          </w:p>
        </w:tc>
      </w:tr>
      <w:tr w:rsidR="00017D98"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017D98" w:rsidRPr="006A4F6A" w:rsidRDefault="00017D98">
            <w:pPr>
              <w:jc w:val="center"/>
              <w:rPr>
                <w:rFonts w:ascii="Arial" w:hAnsi="Arial" w:cs="Arial"/>
              </w:rPr>
            </w:pPr>
            <w:r w:rsidRPr="006A4F6A">
              <w:rPr>
                <w:rFonts w:ascii="Arial" w:hAnsi="Arial" w:cs="Arial"/>
              </w:rPr>
              <w:t>22261040200101000000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17D98" w:rsidRPr="006A4F6A" w:rsidRDefault="006A4F6A" w:rsidP="006A4F6A">
            <w:pPr>
              <w:jc w:val="both"/>
              <w:rPr>
                <w:rFonts w:ascii="Arial" w:hAnsi="Arial" w:cs="Arial"/>
              </w:rPr>
            </w:pPr>
            <w:r w:rsidRPr="006A4F6A">
              <w:rPr>
                <w:rFonts w:ascii="Arial" w:hAnsi="Arial" w:cs="Arial"/>
              </w:rPr>
              <w:t>Субвенции</w:t>
            </w:r>
            <w:r w:rsidR="00017D98" w:rsidRPr="006A4F6A">
              <w:rPr>
                <w:rFonts w:ascii="Arial" w:hAnsi="Arial" w:cs="Arial"/>
              </w:rPr>
              <w:t xml:space="preserve"> на осуществление отдельных областных государственных полномочий в области регулирования тарифов в области обращения с твердыми коммунальными отходами</w:t>
            </w:r>
          </w:p>
        </w:tc>
      </w:tr>
      <w:tr w:rsidR="00017D98"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017D98" w:rsidRPr="006A4F6A" w:rsidRDefault="00017D98">
            <w:pPr>
              <w:jc w:val="center"/>
              <w:rPr>
                <w:rFonts w:ascii="Arial" w:hAnsi="Arial" w:cs="Arial"/>
              </w:rPr>
            </w:pPr>
            <w:r w:rsidRPr="006A4F6A">
              <w:rPr>
                <w:rFonts w:ascii="Arial" w:hAnsi="Arial" w:cs="Arial"/>
              </w:rPr>
              <w:lastRenderedPageBreak/>
              <w:t>22261040300101000000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17D98" w:rsidRPr="006A4F6A" w:rsidRDefault="00017D98" w:rsidP="006A4F6A">
            <w:pPr>
              <w:jc w:val="both"/>
              <w:rPr>
                <w:rFonts w:ascii="Arial" w:hAnsi="Arial" w:cs="Arial"/>
              </w:rPr>
            </w:pPr>
            <w:r w:rsidRPr="006A4F6A">
              <w:rPr>
                <w:rFonts w:ascii="Arial" w:hAnsi="Arial" w:cs="Arial"/>
              </w:rPr>
              <w:t>Субвенции на осуществление отдельных областных государственных полномочий в сфере водоснабжения и водоотведения</w:t>
            </w:r>
          </w:p>
        </w:tc>
      </w:tr>
      <w:tr w:rsidR="00017D98"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017D98" w:rsidRPr="006A4F6A" w:rsidRDefault="00017D98">
            <w:pPr>
              <w:jc w:val="center"/>
              <w:rPr>
                <w:rFonts w:ascii="Arial" w:hAnsi="Arial" w:cs="Arial"/>
              </w:rPr>
            </w:pPr>
            <w:r w:rsidRPr="006A4F6A">
              <w:rPr>
                <w:rFonts w:ascii="Arial" w:hAnsi="Arial" w:cs="Arial"/>
              </w:rPr>
              <w:t>22264080303101000000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017D98" w:rsidRPr="006A4F6A" w:rsidRDefault="00017D98" w:rsidP="006A4F6A">
            <w:pPr>
              <w:jc w:val="both"/>
              <w:rPr>
                <w:rFonts w:ascii="Arial" w:hAnsi="Arial" w:cs="Arial"/>
              </w:rPr>
            </w:pPr>
            <w:proofErr w:type="gramStart"/>
            <w:r w:rsidRPr="006A4F6A">
              <w:rPr>
                <w:rFonts w:ascii="Arial" w:hAnsi="Arial" w:cs="Arial"/>
              </w:rPr>
              <w:t>Субсидии местным бюджетам на переселение граждан из жилых помещений, признанных непригодными для проживания, и (или) жилых помещений с высоким уровнем износа, расположенных в зоне Байкало-Амурской магистрали (Строительство (приобретение) жилых помещений для переселения граждан или предоставление социальных выплат на переселение гражданам, проживающим в жилых помещениях, признанных непригодными в зоне БАМа (текущий год)</w:t>
            </w:r>
            <w:proofErr w:type="gramEnd"/>
          </w:p>
        </w:tc>
      </w:tr>
      <w:tr w:rsidR="003A214C"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3A214C" w:rsidRPr="00EE0A76" w:rsidRDefault="00C92690">
            <w:pPr>
              <w:jc w:val="center"/>
              <w:rPr>
                <w:rFonts w:ascii="Arial" w:hAnsi="Arial" w:cs="Arial"/>
                <w:color w:val="000000" w:themeColor="text1"/>
              </w:rPr>
            </w:pPr>
            <w:r w:rsidRPr="00EE0A76">
              <w:rPr>
                <w:rFonts w:ascii="Arial" w:hAnsi="Arial" w:cs="Arial"/>
                <w:color w:val="000000" w:themeColor="text1"/>
                <w:lang w:eastAsia="ru-RU"/>
              </w:rPr>
              <w:t>22271010800101000000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3A214C" w:rsidRPr="006A4F6A" w:rsidRDefault="00C92690" w:rsidP="006A4F6A">
            <w:pPr>
              <w:jc w:val="both"/>
              <w:rPr>
                <w:rFonts w:ascii="Arial" w:hAnsi="Arial" w:cs="Arial"/>
              </w:rPr>
            </w:pPr>
            <w:r w:rsidRPr="00703431">
              <w:rPr>
                <w:rFonts w:ascii="Arial" w:hAnsi="Arial" w:cs="Arial"/>
                <w:lang w:eastAsia="ru-RU"/>
              </w:rPr>
              <w:t>Субсидии местным бюджетам на реализацию мероприятий перечня проектов народных инициатив (Субсидии на реализацию мероприятий перечня проектов народных инициати</w:t>
            </w:r>
            <w:r>
              <w:rPr>
                <w:rFonts w:ascii="Arial" w:hAnsi="Arial" w:cs="Arial"/>
                <w:lang w:eastAsia="ru-RU"/>
              </w:rPr>
              <w:t>в)</w:t>
            </w:r>
          </w:p>
        </w:tc>
      </w:tr>
      <w:tr w:rsidR="005F7F8B"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F7F8B" w:rsidRPr="005F7F8B" w:rsidRDefault="005F7F8B" w:rsidP="00111088">
            <w:pPr>
              <w:jc w:val="center"/>
              <w:rPr>
                <w:rFonts w:ascii="Arial" w:hAnsi="Arial" w:cs="Arial"/>
              </w:rPr>
            </w:pPr>
            <w:r w:rsidRPr="005F7F8B">
              <w:rPr>
                <w:rFonts w:ascii="Arial" w:hAnsi="Arial" w:cs="Arial"/>
              </w:rPr>
              <w:t>22272030403101000000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7F8B" w:rsidRPr="005F7F8B" w:rsidRDefault="005F7F8B" w:rsidP="005F7F8B">
            <w:pPr>
              <w:jc w:val="both"/>
              <w:rPr>
                <w:rFonts w:ascii="Arial" w:hAnsi="Arial" w:cs="Arial"/>
              </w:rPr>
            </w:pPr>
            <w:r w:rsidRPr="005F7F8B">
              <w:rPr>
                <w:rFonts w:ascii="Arial" w:hAnsi="Arial" w:cs="Arial"/>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среды (Поощрение муниципальных образований Иркутской области - победителей Всероссийского конкурса лучших проектов создания комфортной городской среды в 2021 году)</w:t>
            </w:r>
          </w:p>
        </w:tc>
      </w:tr>
      <w:tr w:rsidR="005F7F8B"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F7F8B" w:rsidRPr="005F7F8B" w:rsidRDefault="005F7F8B" w:rsidP="00C92690">
            <w:pPr>
              <w:jc w:val="center"/>
              <w:rPr>
                <w:rFonts w:ascii="Arial" w:hAnsi="Arial" w:cs="Arial"/>
              </w:rPr>
            </w:pPr>
            <w:r w:rsidRPr="00EE0A76">
              <w:rPr>
                <w:rFonts w:ascii="Arial" w:hAnsi="Arial" w:cs="Arial"/>
                <w:color w:val="000000" w:themeColor="text1"/>
                <w:lang w:eastAsia="ru-RU"/>
              </w:rPr>
              <w:t>22325644101001210001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7F8B" w:rsidRPr="005F7F8B" w:rsidRDefault="005F7F8B" w:rsidP="005F7F8B">
            <w:pPr>
              <w:jc w:val="both"/>
              <w:rPr>
                <w:rFonts w:ascii="Arial" w:hAnsi="Arial" w:cs="Arial"/>
              </w:rPr>
            </w:pPr>
            <w:r w:rsidRPr="005F7F8B">
              <w:rPr>
                <w:rFonts w:ascii="Arial" w:hAnsi="Arial" w:cs="Arial"/>
              </w:rPr>
              <w:t xml:space="preserve">Иные межбюджетные трансферты на развитие инфраструктуры дорожного хозяйства (Реконструкция мостового перехода через                р. Кута (разрушенного весенним паводком) в г. Усть-Кут, Иркутская область, </w:t>
            </w:r>
            <w:proofErr w:type="spellStart"/>
            <w:r w:rsidRPr="005F7F8B">
              <w:rPr>
                <w:rFonts w:ascii="Arial" w:hAnsi="Arial" w:cs="Arial"/>
              </w:rPr>
              <w:t>м</w:t>
            </w:r>
            <w:proofErr w:type="gramStart"/>
            <w:r w:rsidRPr="005F7F8B">
              <w:rPr>
                <w:rFonts w:ascii="Arial" w:hAnsi="Arial" w:cs="Arial"/>
              </w:rPr>
              <w:t>.р</w:t>
            </w:r>
            <w:proofErr w:type="spellEnd"/>
            <w:proofErr w:type="gramEnd"/>
            <w:r w:rsidRPr="005F7F8B">
              <w:rPr>
                <w:rFonts w:ascii="Arial" w:hAnsi="Arial" w:cs="Arial"/>
              </w:rPr>
              <w:t xml:space="preserve">-н Усть-Кутский, </w:t>
            </w:r>
            <w:proofErr w:type="spellStart"/>
            <w:r w:rsidRPr="005F7F8B">
              <w:rPr>
                <w:rFonts w:ascii="Arial" w:hAnsi="Arial" w:cs="Arial"/>
              </w:rPr>
              <w:t>г.п</w:t>
            </w:r>
            <w:proofErr w:type="spellEnd"/>
            <w:r w:rsidRPr="005F7F8B">
              <w:rPr>
                <w:rFonts w:ascii="Arial" w:hAnsi="Arial" w:cs="Arial"/>
              </w:rPr>
              <w:t xml:space="preserve">. </w:t>
            </w:r>
            <w:proofErr w:type="spellStart"/>
            <w:proofErr w:type="gramStart"/>
            <w:r w:rsidRPr="005F7F8B">
              <w:rPr>
                <w:rFonts w:ascii="Arial" w:hAnsi="Arial" w:cs="Arial"/>
              </w:rPr>
              <w:t>Усть-Кутское</w:t>
            </w:r>
            <w:proofErr w:type="spellEnd"/>
            <w:r w:rsidRPr="005F7F8B">
              <w:rPr>
                <w:rFonts w:ascii="Arial" w:hAnsi="Arial" w:cs="Arial"/>
              </w:rPr>
              <w:t>, г. Усть-Кут)</w:t>
            </w:r>
            <w:proofErr w:type="gramEnd"/>
          </w:p>
        </w:tc>
      </w:tr>
      <w:tr w:rsidR="005F7F8B"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F7F8B" w:rsidRPr="005F7F8B" w:rsidRDefault="005F7F8B">
            <w:pPr>
              <w:jc w:val="center"/>
              <w:rPr>
                <w:rFonts w:ascii="Arial" w:hAnsi="Arial" w:cs="Arial"/>
              </w:rPr>
            </w:pPr>
            <w:r w:rsidRPr="005F7F8B">
              <w:rPr>
                <w:rFonts w:ascii="Arial" w:hAnsi="Arial" w:cs="Arial"/>
              </w:rPr>
              <w:t>22-50230-00000-00000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7F8B" w:rsidRPr="005F7F8B" w:rsidRDefault="005F7F8B" w:rsidP="005F7F8B">
            <w:pPr>
              <w:jc w:val="both"/>
              <w:rPr>
                <w:rFonts w:ascii="Arial" w:hAnsi="Arial" w:cs="Arial"/>
              </w:rPr>
            </w:pPr>
            <w:r w:rsidRPr="005F7F8B">
              <w:rPr>
                <w:rFonts w:ascii="Arial" w:hAnsi="Arial" w:cs="Arial"/>
              </w:rPr>
              <w:t xml:space="preserve">Субсидии на мероприятия по переселению граждан из ветхого и аварийного жилья в зоне </w:t>
            </w:r>
            <w:proofErr w:type="gramStart"/>
            <w:r w:rsidRPr="005F7F8B">
              <w:rPr>
                <w:rFonts w:ascii="Arial" w:hAnsi="Arial" w:cs="Arial"/>
              </w:rPr>
              <w:t>Байкало- Амурской</w:t>
            </w:r>
            <w:proofErr w:type="gramEnd"/>
            <w:r w:rsidRPr="005F7F8B">
              <w:rPr>
                <w:rFonts w:ascii="Arial" w:hAnsi="Arial" w:cs="Arial"/>
              </w:rPr>
              <w:t xml:space="preserve"> магистрали</w:t>
            </w:r>
          </w:p>
        </w:tc>
      </w:tr>
      <w:tr w:rsidR="005F7F8B"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F7F8B" w:rsidRPr="005F7F8B" w:rsidRDefault="005F7F8B" w:rsidP="00111088">
            <w:pPr>
              <w:jc w:val="center"/>
              <w:rPr>
                <w:rFonts w:ascii="Arial" w:hAnsi="Arial" w:cs="Arial"/>
              </w:rPr>
            </w:pPr>
            <w:r w:rsidRPr="005F7F8B">
              <w:rPr>
                <w:rFonts w:ascii="Arial" w:hAnsi="Arial" w:cs="Arial"/>
              </w:rPr>
              <w:t>22-54240-00000-00000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7F8B" w:rsidRPr="005F7F8B" w:rsidRDefault="005F7F8B" w:rsidP="005F7F8B">
            <w:pPr>
              <w:jc w:val="both"/>
              <w:rPr>
                <w:rFonts w:ascii="Arial" w:hAnsi="Arial" w:cs="Arial"/>
              </w:rPr>
            </w:pPr>
            <w:r w:rsidRPr="005F7F8B">
              <w:rPr>
                <w:rFonts w:ascii="Arial" w:hAnsi="Arial" w:cs="Arial"/>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F7F8B"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F7F8B" w:rsidRPr="005F7F8B" w:rsidRDefault="005F7F8B">
            <w:pPr>
              <w:jc w:val="center"/>
              <w:rPr>
                <w:rFonts w:ascii="Arial" w:hAnsi="Arial" w:cs="Arial"/>
              </w:rPr>
            </w:pPr>
            <w:r w:rsidRPr="005F7F8B">
              <w:rPr>
                <w:rFonts w:ascii="Arial" w:hAnsi="Arial" w:cs="Arial"/>
              </w:rPr>
              <w:t>22-54970-00000-00000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7F8B" w:rsidRPr="005F7F8B" w:rsidRDefault="005F7F8B" w:rsidP="005F7F8B">
            <w:pPr>
              <w:jc w:val="both"/>
              <w:rPr>
                <w:rFonts w:ascii="Arial" w:hAnsi="Arial" w:cs="Arial"/>
              </w:rPr>
            </w:pPr>
            <w:r w:rsidRPr="005F7F8B">
              <w:rPr>
                <w:rFonts w:ascii="Arial" w:hAnsi="Arial" w:cs="Arial"/>
              </w:rPr>
              <w:t>Субсидии на реализацию мероприятий по обеспечению жильем молодых семей</w:t>
            </w:r>
          </w:p>
        </w:tc>
      </w:tr>
      <w:tr w:rsidR="005F7F8B" w:rsidRPr="008454B4" w:rsidTr="001721C8">
        <w:trPr>
          <w:trHeight w:val="300"/>
        </w:trPr>
        <w:tc>
          <w:tcPr>
            <w:tcW w:w="2000" w:type="dxa"/>
            <w:tcBorders>
              <w:top w:val="single" w:sz="4" w:space="0" w:color="auto"/>
              <w:left w:val="single" w:sz="4" w:space="0" w:color="auto"/>
              <w:bottom w:val="single" w:sz="4" w:space="0" w:color="auto"/>
              <w:right w:val="nil"/>
            </w:tcBorders>
            <w:shd w:val="clear" w:color="auto" w:fill="auto"/>
            <w:vAlign w:val="center"/>
          </w:tcPr>
          <w:p w:rsidR="005F7F8B" w:rsidRPr="006A4F6A" w:rsidRDefault="005F7F8B">
            <w:pPr>
              <w:jc w:val="center"/>
              <w:rPr>
                <w:rFonts w:ascii="Arial" w:hAnsi="Arial" w:cs="Arial"/>
              </w:rPr>
            </w:pPr>
            <w:r w:rsidRPr="006A4F6A">
              <w:rPr>
                <w:rFonts w:ascii="Arial" w:hAnsi="Arial" w:cs="Arial"/>
              </w:rPr>
              <w:t>22-55550-00000-00000</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F7F8B" w:rsidRPr="006A4F6A" w:rsidRDefault="005F7F8B" w:rsidP="005F7F8B">
            <w:pPr>
              <w:jc w:val="both"/>
              <w:rPr>
                <w:rFonts w:ascii="Arial" w:hAnsi="Arial" w:cs="Arial"/>
              </w:rPr>
            </w:pPr>
            <w:r w:rsidRPr="006A4F6A">
              <w:rPr>
                <w:rFonts w:ascii="Arial" w:hAnsi="Arial" w:cs="Arial"/>
              </w:rPr>
              <w:t>Субсидии на реализацию программ формирования современной городской среды</w:t>
            </w:r>
          </w:p>
        </w:tc>
      </w:tr>
    </w:tbl>
    <w:p w:rsidR="00CD7A62" w:rsidRPr="00B81E80" w:rsidRDefault="00CD7A62" w:rsidP="002B7541">
      <w:pPr>
        <w:ind w:firstLine="708"/>
        <w:jc w:val="both"/>
        <w:rPr>
          <w:rFonts w:ascii="Arial" w:hAnsi="Arial" w:cs="Arial"/>
        </w:rPr>
      </w:pPr>
    </w:p>
    <w:p w:rsidR="002B7541" w:rsidRDefault="00FE71AA" w:rsidP="002B7541">
      <w:pPr>
        <w:ind w:firstLine="708"/>
        <w:jc w:val="both"/>
        <w:rPr>
          <w:rFonts w:ascii="Arial" w:hAnsi="Arial" w:cs="Arial"/>
        </w:rPr>
      </w:pPr>
      <w:r>
        <w:rPr>
          <w:rFonts w:ascii="Arial" w:hAnsi="Arial" w:cs="Arial"/>
        </w:rPr>
        <w:t>2</w:t>
      </w:r>
      <w:r w:rsidR="002B7541" w:rsidRPr="002B7541">
        <w:rPr>
          <w:rFonts w:ascii="Arial" w:hAnsi="Arial" w:cs="Arial"/>
        </w:rPr>
        <w:t>.</w:t>
      </w:r>
      <w:r w:rsidR="00F839E1">
        <w:rPr>
          <w:rFonts w:ascii="Arial" w:hAnsi="Arial" w:cs="Arial"/>
        </w:rPr>
        <w:tab/>
      </w:r>
      <w:r w:rsidR="002B7541" w:rsidRPr="002B7541">
        <w:rPr>
          <w:rFonts w:ascii="Arial" w:hAnsi="Arial" w:cs="Arial"/>
        </w:rPr>
        <w:t>Настоящее постановление вступает в силу</w:t>
      </w:r>
      <w:r w:rsidR="002B7541">
        <w:rPr>
          <w:rFonts w:ascii="Arial" w:hAnsi="Arial" w:cs="Arial"/>
        </w:rPr>
        <w:t xml:space="preserve"> со дня его </w:t>
      </w:r>
      <w:r w:rsidR="009749DB">
        <w:rPr>
          <w:rFonts w:ascii="Arial" w:hAnsi="Arial" w:cs="Arial"/>
        </w:rPr>
        <w:t xml:space="preserve">официального </w:t>
      </w:r>
      <w:r w:rsidR="002B7541">
        <w:rPr>
          <w:rFonts w:ascii="Arial" w:hAnsi="Arial" w:cs="Arial"/>
        </w:rPr>
        <w:t>опубликования</w:t>
      </w:r>
      <w:r w:rsidR="00712B39">
        <w:rPr>
          <w:rFonts w:ascii="Arial" w:hAnsi="Arial" w:cs="Arial"/>
        </w:rPr>
        <w:t xml:space="preserve"> и распространяется на правоотношения, возникшие с </w:t>
      </w:r>
      <w:r w:rsidR="00FA493C">
        <w:rPr>
          <w:rFonts w:ascii="Arial" w:hAnsi="Arial" w:cs="Arial"/>
        </w:rPr>
        <w:t xml:space="preserve"> </w:t>
      </w:r>
      <w:r w:rsidR="00887BBD">
        <w:rPr>
          <w:rFonts w:ascii="Arial" w:hAnsi="Arial" w:cs="Arial"/>
        </w:rPr>
        <w:t>1</w:t>
      </w:r>
      <w:r w:rsidR="00017D98">
        <w:rPr>
          <w:rFonts w:ascii="Arial" w:hAnsi="Arial" w:cs="Arial"/>
        </w:rPr>
        <w:t>9  янва</w:t>
      </w:r>
      <w:r w:rsidR="00887BBD">
        <w:rPr>
          <w:rFonts w:ascii="Arial" w:hAnsi="Arial" w:cs="Arial"/>
        </w:rPr>
        <w:t>ря</w:t>
      </w:r>
      <w:r w:rsidR="00BD0EF7">
        <w:rPr>
          <w:rFonts w:ascii="Arial" w:hAnsi="Arial" w:cs="Arial"/>
        </w:rPr>
        <w:t xml:space="preserve"> </w:t>
      </w:r>
      <w:r w:rsidR="00712B39">
        <w:rPr>
          <w:rFonts w:ascii="Arial" w:hAnsi="Arial" w:cs="Arial"/>
        </w:rPr>
        <w:t>202</w:t>
      </w:r>
      <w:r w:rsidR="00017D98">
        <w:rPr>
          <w:rFonts w:ascii="Arial" w:hAnsi="Arial" w:cs="Arial"/>
        </w:rPr>
        <w:t>2</w:t>
      </w:r>
      <w:r w:rsidR="00712B39">
        <w:rPr>
          <w:rFonts w:ascii="Arial" w:hAnsi="Arial" w:cs="Arial"/>
        </w:rPr>
        <w:t xml:space="preserve"> года.</w:t>
      </w:r>
    </w:p>
    <w:p w:rsidR="002D0AA1" w:rsidRPr="00A44A3A" w:rsidRDefault="00FE71AA" w:rsidP="002D0AA1">
      <w:pPr>
        <w:autoSpaceDE w:val="0"/>
        <w:autoSpaceDN w:val="0"/>
        <w:adjustRightInd w:val="0"/>
        <w:ind w:firstLine="709"/>
        <w:jc w:val="both"/>
      </w:pPr>
      <w:r>
        <w:rPr>
          <w:rFonts w:ascii="Arial" w:hAnsi="Arial" w:cs="Arial"/>
        </w:rPr>
        <w:t>3</w:t>
      </w:r>
      <w:r w:rsidR="00960025">
        <w:rPr>
          <w:rFonts w:ascii="Arial" w:hAnsi="Arial" w:cs="Arial"/>
        </w:rPr>
        <w:t>.</w:t>
      </w:r>
      <w:r w:rsidR="00F839E1">
        <w:rPr>
          <w:rFonts w:ascii="Arial" w:hAnsi="Arial" w:cs="Arial"/>
        </w:rPr>
        <w:tab/>
      </w:r>
      <w:r w:rsidR="002D0AA1">
        <w:rPr>
          <w:rFonts w:ascii="Arial" w:hAnsi="Arial" w:cs="Arial"/>
        </w:rPr>
        <w:t>Начальнику группы канцелярии администрации Усть-Кутского муниципального образования (городского поселения) о</w:t>
      </w:r>
      <w:r w:rsidR="002D0AA1" w:rsidRPr="00AE3209">
        <w:rPr>
          <w:rFonts w:ascii="Arial" w:hAnsi="Arial" w:cs="Arial"/>
        </w:rPr>
        <w:t>публиковать</w:t>
      </w:r>
      <w:r w:rsidR="002D0AA1">
        <w:rPr>
          <w:rFonts w:ascii="Arial" w:hAnsi="Arial" w:cs="Arial"/>
        </w:rPr>
        <w:t xml:space="preserve"> (обнародовать) </w:t>
      </w:r>
      <w:r w:rsidR="002D0AA1"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sidR="002D0AA1">
        <w:rPr>
          <w:rFonts w:ascii="Arial" w:hAnsi="Arial" w:cs="Arial"/>
        </w:rPr>
        <w:t xml:space="preserve">                    </w:t>
      </w:r>
      <w:r w:rsidR="002D0AA1" w:rsidRPr="00AE3209">
        <w:rPr>
          <w:rFonts w:ascii="Arial" w:hAnsi="Arial" w:cs="Arial"/>
        </w:rPr>
        <w:t xml:space="preserve"> Усть-Кут»</w:t>
      </w:r>
      <w:r w:rsidR="002D0AA1">
        <w:rPr>
          <w:rFonts w:ascii="Arial" w:hAnsi="Arial" w:cs="Arial"/>
        </w:rPr>
        <w:t>.</w:t>
      </w:r>
      <w:r w:rsidR="002D0AA1" w:rsidRPr="00A44A3A">
        <w:t xml:space="preserve"> </w:t>
      </w:r>
    </w:p>
    <w:p w:rsidR="00112EBC" w:rsidRPr="00AE3209" w:rsidRDefault="00FE71AA" w:rsidP="00B5364D">
      <w:pPr>
        <w:autoSpaceDE w:val="0"/>
        <w:autoSpaceDN w:val="0"/>
        <w:adjustRightInd w:val="0"/>
        <w:ind w:firstLine="708"/>
        <w:jc w:val="both"/>
        <w:rPr>
          <w:rFonts w:ascii="Arial" w:hAnsi="Arial" w:cs="Arial"/>
        </w:rPr>
      </w:pPr>
      <w:r>
        <w:rPr>
          <w:rFonts w:ascii="Arial" w:hAnsi="Arial" w:cs="Arial"/>
        </w:rPr>
        <w:t>4</w:t>
      </w:r>
      <w:r w:rsidR="00112EBC" w:rsidRPr="00AE3209">
        <w:rPr>
          <w:rFonts w:ascii="Arial" w:hAnsi="Arial" w:cs="Arial"/>
        </w:rPr>
        <w:t>.</w:t>
      </w:r>
      <w:r w:rsidR="00F839E1">
        <w:rPr>
          <w:rFonts w:ascii="Arial" w:hAnsi="Arial" w:cs="Arial"/>
        </w:rPr>
        <w:tab/>
      </w:r>
      <w:proofErr w:type="gramStart"/>
      <w:r w:rsidR="00112EBC" w:rsidRPr="00AE3209">
        <w:rPr>
          <w:rFonts w:ascii="Arial" w:hAnsi="Arial" w:cs="Arial"/>
        </w:rPr>
        <w:t>Контроль за</w:t>
      </w:r>
      <w:proofErr w:type="gramEnd"/>
      <w:r w:rsidR="00112EBC" w:rsidRPr="00AE3209">
        <w:rPr>
          <w:rFonts w:ascii="Arial" w:hAnsi="Arial" w:cs="Arial"/>
        </w:rPr>
        <w:t xml:space="preserve"> исполнением настоящего постановления возложить на заместителя главы Усть-Кутского муниципального образования</w:t>
      </w:r>
      <w:r w:rsidR="00E01605" w:rsidRPr="00AE3209">
        <w:rPr>
          <w:rFonts w:ascii="Arial" w:hAnsi="Arial" w:cs="Arial"/>
        </w:rPr>
        <w:t xml:space="preserve"> </w:t>
      </w:r>
      <w:r w:rsidR="00112EBC" w:rsidRPr="00AE3209">
        <w:rPr>
          <w:rFonts w:ascii="Arial" w:hAnsi="Arial" w:cs="Arial"/>
        </w:rPr>
        <w:t>(городского поселения)</w:t>
      </w:r>
      <w:r w:rsidR="00F839E1">
        <w:rPr>
          <w:rFonts w:ascii="Arial" w:hAnsi="Arial" w:cs="Arial"/>
        </w:rPr>
        <w:t>, курирующего данное подразделение.</w:t>
      </w:r>
    </w:p>
    <w:bookmarkEnd w:id="1"/>
    <w:p w:rsidR="00112EBC" w:rsidRPr="00AE3209" w:rsidRDefault="00112EBC" w:rsidP="00B5364D">
      <w:pPr>
        <w:ind w:firstLine="709"/>
        <w:rPr>
          <w:rFonts w:ascii="Arial" w:hAnsi="Arial" w:cs="Arial"/>
          <w:sz w:val="22"/>
          <w:szCs w:val="22"/>
        </w:rPr>
      </w:pPr>
    </w:p>
    <w:p w:rsidR="000A6DFF" w:rsidRDefault="000A6DFF" w:rsidP="00E7162C">
      <w:pPr>
        <w:rPr>
          <w:rFonts w:ascii="Arial" w:hAnsi="Arial" w:cs="Arial"/>
        </w:rPr>
      </w:pPr>
    </w:p>
    <w:p w:rsidR="006D0702" w:rsidRDefault="006D0702" w:rsidP="00E7162C">
      <w:pPr>
        <w:rPr>
          <w:rFonts w:ascii="Arial" w:hAnsi="Arial" w:cs="Arial"/>
        </w:rPr>
      </w:pPr>
    </w:p>
    <w:p w:rsidR="006D7D4C" w:rsidRDefault="00FF1E3C" w:rsidP="00000BF0">
      <w:pPr>
        <w:rPr>
          <w:rFonts w:ascii="Arial" w:hAnsi="Arial" w:cs="Arial"/>
        </w:rPr>
      </w:pPr>
      <w:r>
        <w:rPr>
          <w:rFonts w:ascii="Arial" w:hAnsi="Arial" w:cs="Arial"/>
        </w:rPr>
        <w:t>Г</w:t>
      </w:r>
      <w:r w:rsidR="00112EBC" w:rsidRPr="00000BF0">
        <w:rPr>
          <w:rFonts w:ascii="Arial" w:hAnsi="Arial" w:cs="Arial"/>
        </w:rPr>
        <w:t>лав</w:t>
      </w:r>
      <w:r>
        <w:rPr>
          <w:rFonts w:ascii="Arial" w:hAnsi="Arial" w:cs="Arial"/>
        </w:rPr>
        <w:t>а</w:t>
      </w:r>
      <w:r w:rsidR="00112EBC" w:rsidRPr="00000BF0">
        <w:rPr>
          <w:rFonts w:ascii="Arial" w:hAnsi="Arial" w:cs="Arial"/>
        </w:rPr>
        <w:t xml:space="preserve">  </w:t>
      </w:r>
      <w:r w:rsidR="006D7D4C">
        <w:rPr>
          <w:rFonts w:ascii="Arial" w:hAnsi="Arial" w:cs="Arial"/>
        </w:rPr>
        <w:t xml:space="preserve">администрации </w:t>
      </w:r>
      <w:r w:rsidR="00112EBC" w:rsidRPr="00000BF0">
        <w:rPr>
          <w:rFonts w:ascii="Arial" w:hAnsi="Arial" w:cs="Arial"/>
        </w:rPr>
        <w:t xml:space="preserve">Усть-Кутского </w:t>
      </w:r>
    </w:p>
    <w:p w:rsidR="00C25BA0" w:rsidRDefault="00112EBC" w:rsidP="00AF72A7">
      <w:pPr>
        <w:rPr>
          <w:rFonts w:ascii="Arial" w:hAnsi="Arial" w:cs="Arial"/>
        </w:rPr>
      </w:pPr>
      <w:r w:rsidRPr="00000BF0">
        <w:rPr>
          <w:rFonts w:ascii="Arial" w:hAnsi="Arial" w:cs="Arial"/>
        </w:rPr>
        <w:t>муниципального</w:t>
      </w:r>
      <w:r w:rsidR="006D7D4C">
        <w:rPr>
          <w:rFonts w:ascii="Arial" w:hAnsi="Arial" w:cs="Arial"/>
        </w:rPr>
        <w:t xml:space="preserve"> </w:t>
      </w:r>
      <w:r w:rsidR="002E0BC0">
        <w:rPr>
          <w:rFonts w:ascii="Arial" w:hAnsi="Arial" w:cs="Arial"/>
        </w:rPr>
        <w:t>о</w:t>
      </w:r>
      <w:r w:rsidR="00AF72A7">
        <w:rPr>
          <w:rFonts w:ascii="Arial" w:hAnsi="Arial" w:cs="Arial"/>
        </w:rPr>
        <w:t xml:space="preserve">бразования </w:t>
      </w:r>
    </w:p>
    <w:p w:rsidR="00AF72A7" w:rsidRDefault="00112EBC" w:rsidP="00AF72A7">
      <w:pPr>
        <w:rPr>
          <w:rFonts w:ascii="Arial" w:hAnsi="Arial" w:cs="Arial"/>
        </w:rPr>
      </w:pPr>
      <w:r w:rsidRPr="00000BF0">
        <w:rPr>
          <w:rFonts w:ascii="Arial" w:hAnsi="Arial" w:cs="Arial"/>
        </w:rPr>
        <w:t xml:space="preserve">(городского поселения)                                             </w:t>
      </w:r>
      <w:r w:rsidR="0034029A" w:rsidRPr="00000BF0">
        <w:rPr>
          <w:rFonts w:ascii="Arial" w:hAnsi="Arial" w:cs="Arial"/>
        </w:rPr>
        <w:t xml:space="preserve">       </w:t>
      </w:r>
    </w:p>
    <w:p w:rsidR="007A4065" w:rsidRDefault="00FF1E3C" w:rsidP="00246161">
      <w:pPr>
        <w:tabs>
          <w:tab w:val="left" w:pos="2145"/>
        </w:tabs>
        <w:rPr>
          <w:rFonts w:ascii="Arial" w:hAnsi="Arial" w:cs="Arial"/>
        </w:rPr>
      </w:pPr>
      <w:proofErr w:type="spellStart"/>
      <w:r>
        <w:rPr>
          <w:rFonts w:ascii="Arial" w:hAnsi="Arial" w:cs="Arial"/>
        </w:rPr>
        <w:t>Е</w:t>
      </w:r>
      <w:r w:rsidR="00C25BA0">
        <w:rPr>
          <w:rFonts w:ascii="Arial" w:hAnsi="Arial" w:cs="Arial"/>
        </w:rPr>
        <w:t>.В</w:t>
      </w:r>
      <w:proofErr w:type="spellEnd"/>
      <w:r w:rsidR="00C25BA0">
        <w:rPr>
          <w:rFonts w:ascii="Arial" w:hAnsi="Arial" w:cs="Arial"/>
        </w:rPr>
        <w:t>.</w:t>
      </w:r>
      <w:r>
        <w:rPr>
          <w:rFonts w:ascii="Arial" w:hAnsi="Arial" w:cs="Arial"/>
        </w:rPr>
        <w:t xml:space="preserve"> </w:t>
      </w:r>
      <w:proofErr w:type="spellStart"/>
      <w:r>
        <w:rPr>
          <w:rFonts w:ascii="Arial" w:hAnsi="Arial" w:cs="Arial"/>
        </w:rPr>
        <w:t>Кокшаров</w:t>
      </w:r>
      <w:bookmarkStart w:id="2" w:name="RANGE!A1:BK41"/>
      <w:bookmarkStart w:id="3" w:name="RANGE!A1:AI41"/>
      <w:bookmarkEnd w:id="2"/>
      <w:bookmarkEnd w:id="3"/>
      <w:proofErr w:type="spellEnd"/>
    </w:p>
    <w:p w:rsidR="003A30B6" w:rsidRDefault="003A30B6" w:rsidP="00246161">
      <w:pPr>
        <w:tabs>
          <w:tab w:val="left" w:pos="2145"/>
        </w:tabs>
        <w:rPr>
          <w:rFonts w:ascii="Arial" w:hAnsi="Arial" w:cs="Arial"/>
        </w:rPr>
      </w:pPr>
    </w:p>
    <w:p w:rsidR="003A30B6" w:rsidRDefault="003A30B6" w:rsidP="00246161">
      <w:pPr>
        <w:tabs>
          <w:tab w:val="left" w:pos="2145"/>
        </w:tabs>
        <w:rPr>
          <w:rFonts w:ascii="Arial" w:hAnsi="Arial" w:cs="Arial"/>
        </w:rPr>
      </w:pPr>
    </w:p>
    <w:tbl>
      <w:tblPr>
        <w:tblW w:w="10433" w:type="dxa"/>
        <w:tblLook w:val="01E0" w:firstRow="1" w:lastRow="1" w:firstColumn="1" w:lastColumn="1" w:noHBand="0" w:noVBand="0"/>
      </w:tblPr>
      <w:tblGrid>
        <w:gridCol w:w="4786"/>
        <w:gridCol w:w="141"/>
        <w:gridCol w:w="2410"/>
        <w:gridCol w:w="2246"/>
        <w:gridCol w:w="850"/>
      </w:tblGrid>
      <w:tr w:rsidR="00B81E80" w:rsidRPr="0035227D" w:rsidTr="00510B3B">
        <w:trPr>
          <w:gridAfter w:val="1"/>
          <w:wAfter w:w="850" w:type="dxa"/>
        </w:trPr>
        <w:tc>
          <w:tcPr>
            <w:tcW w:w="4786" w:type="dxa"/>
          </w:tcPr>
          <w:p w:rsidR="00B81E80" w:rsidRDefault="00B81E80" w:rsidP="007932A7">
            <w:pPr>
              <w:widowControl w:val="0"/>
              <w:autoSpaceDE w:val="0"/>
              <w:autoSpaceDN w:val="0"/>
              <w:adjustRightInd w:val="0"/>
              <w:jc w:val="both"/>
              <w:rPr>
                <w:rFonts w:ascii="Arial" w:hAnsi="Arial" w:cs="Arial"/>
                <w:b/>
              </w:rPr>
            </w:pPr>
            <w:r w:rsidRPr="0035227D">
              <w:rPr>
                <w:rFonts w:ascii="Arial" w:hAnsi="Arial" w:cs="Arial"/>
                <w:b/>
              </w:rPr>
              <w:lastRenderedPageBreak/>
              <w:t>Подготовил:</w:t>
            </w:r>
          </w:p>
          <w:p w:rsidR="00B81E80" w:rsidRPr="0035227D" w:rsidRDefault="00B81E80" w:rsidP="007932A7">
            <w:pPr>
              <w:widowControl w:val="0"/>
              <w:autoSpaceDE w:val="0"/>
              <w:autoSpaceDN w:val="0"/>
              <w:adjustRightInd w:val="0"/>
              <w:jc w:val="both"/>
              <w:rPr>
                <w:rFonts w:ascii="Arial" w:hAnsi="Arial" w:cs="Arial"/>
                <w:b/>
              </w:rPr>
            </w:pPr>
          </w:p>
          <w:p w:rsidR="00B81E80" w:rsidRPr="00A20B88" w:rsidRDefault="00B81E80" w:rsidP="007932A7">
            <w:pPr>
              <w:widowControl w:val="0"/>
              <w:autoSpaceDE w:val="0"/>
              <w:autoSpaceDN w:val="0"/>
              <w:adjustRightInd w:val="0"/>
              <w:rPr>
                <w:rFonts w:ascii="Arial" w:hAnsi="Arial" w:cs="Arial"/>
              </w:rPr>
            </w:pPr>
            <w:r>
              <w:rPr>
                <w:rFonts w:ascii="Arial" w:hAnsi="Arial" w:cs="Arial"/>
              </w:rPr>
              <w:t xml:space="preserve">Главный специалист  комитета            экономики и прогнозирования            администрации </w:t>
            </w:r>
            <w:r w:rsidRPr="0035227D">
              <w:rPr>
                <w:rFonts w:ascii="Arial" w:hAnsi="Arial" w:cs="Arial"/>
              </w:rPr>
              <w:t xml:space="preserve">муниципального </w:t>
            </w:r>
            <w:r>
              <w:rPr>
                <w:rFonts w:ascii="Arial" w:hAnsi="Arial" w:cs="Arial"/>
              </w:rPr>
              <w:t xml:space="preserve">   </w:t>
            </w:r>
            <w:r w:rsidRPr="0035227D">
              <w:rPr>
                <w:rFonts w:ascii="Arial" w:hAnsi="Arial" w:cs="Arial"/>
              </w:rPr>
              <w:t>образования «город Усть-Кут»</w:t>
            </w:r>
          </w:p>
          <w:p w:rsidR="00B81E80" w:rsidRDefault="00B81E80" w:rsidP="007932A7">
            <w:pPr>
              <w:widowControl w:val="0"/>
              <w:autoSpaceDE w:val="0"/>
              <w:autoSpaceDN w:val="0"/>
              <w:adjustRightInd w:val="0"/>
              <w:jc w:val="both"/>
              <w:rPr>
                <w:rFonts w:ascii="Arial" w:hAnsi="Arial" w:cs="Arial"/>
              </w:rPr>
            </w:pPr>
          </w:p>
          <w:p w:rsidR="00B81E80" w:rsidRPr="0035227D" w:rsidRDefault="00B81E80" w:rsidP="007932A7">
            <w:pPr>
              <w:widowControl w:val="0"/>
              <w:autoSpaceDE w:val="0"/>
              <w:autoSpaceDN w:val="0"/>
              <w:adjustRightInd w:val="0"/>
              <w:jc w:val="both"/>
              <w:rPr>
                <w:rFonts w:ascii="Arial" w:hAnsi="Arial" w:cs="Arial"/>
              </w:rPr>
            </w:pPr>
            <w:r w:rsidRPr="0035227D">
              <w:rPr>
                <w:rFonts w:ascii="Arial" w:hAnsi="Arial" w:cs="Arial"/>
              </w:rPr>
              <w:t xml:space="preserve">дата_____________________       </w:t>
            </w:r>
          </w:p>
          <w:p w:rsidR="00B81E80" w:rsidRDefault="00B81E80" w:rsidP="007932A7">
            <w:pPr>
              <w:widowControl w:val="0"/>
              <w:autoSpaceDE w:val="0"/>
              <w:autoSpaceDN w:val="0"/>
              <w:adjustRightInd w:val="0"/>
              <w:ind w:firstLine="720"/>
              <w:jc w:val="both"/>
              <w:rPr>
                <w:rFonts w:ascii="Arial" w:hAnsi="Arial" w:cs="Arial"/>
                <w:b/>
              </w:rPr>
            </w:pPr>
          </w:p>
          <w:p w:rsidR="00B81E80" w:rsidRPr="0035227D" w:rsidRDefault="00B81E80" w:rsidP="007932A7">
            <w:pPr>
              <w:widowControl w:val="0"/>
              <w:autoSpaceDE w:val="0"/>
              <w:autoSpaceDN w:val="0"/>
              <w:adjustRightInd w:val="0"/>
              <w:ind w:firstLine="720"/>
              <w:jc w:val="both"/>
              <w:rPr>
                <w:rFonts w:ascii="Arial" w:hAnsi="Arial" w:cs="Arial"/>
                <w:b/>
              </w:rPr>
            </w:pPr>
          </w:p>
        </w:tc>
        <w:tc>
          <w:tcPr>
            <w:tcW w:w="2551" w:type="dxa"/>
            <w:gridSpan w:val="2"/>
          </w:tcPr>
          <w:p w:rsidR="00B81E80" w:rsidRPr="0035227D" w:rsidRDefault="00B81E80" w:rsidP="007932A7">
            <w:pPr>
              <w:widowControl w:val="0"/>
              <w:autoSpaceDE w:val="0"/>
              <w:autoSpaceDN w:val="0"/>
              <w:adjustRightInd w:val="0"/>
              <w:ind w:firstLine="567"/>
              <w:jc w:val="right"/>
              <w:rPr>
                <w:rFonts w:ascii="Arial" w:hAnsi="Arial" w:cs="Arial"/>
              </w:rPr>
            </w:pPr>
          </w:p>
        </w:tc>
        <w:tc>
          <w:tcPr>
            <w:tcW w:w="2246" w:type="dxa"/>
          </w:tcPr>
          <w:p w:rsidR="00B81E80" w:rsidRPr="0035227D" w:rsidRDefault="00B81E80" w:rsidP="007932A7">
            <w:pPr>
              <w:widowControl w:val="0"/>
              <w:autoSpaceDE w:val="0"/>
              <w:autoSpaceDN w:val="0"/>
              <w:adjustRightInd w:val="0"/>
              <w:jc w:val="both"/>
              <w:rPr>
                <w:rFonts w:ascii="Arial" w:hAnsi="Arial" w:cs="Arial"/>
              </w:rPr>
            </w:pPr>
          </w:p>
          <w:p w:rsidR="00B81E80" w:rsidRPr="0035227D" w:rsidRDefault="00B81E80" w:rsidP="007932A7">
            <w:pPr>
              <w:widowControl w:val="0"/>
              <w:autoSpaceDE w:val="0"/>
              <w:autoSpaceDN w:val="0"/>
              <w:adjustRightInd w:val="0"/>
              <w:jc w:val="both"/>
              <w:rPr>
                <w:rFonts w:ascii="Arial" w:hAnsi="Arial" w:cs="Arial"/>
              </w:rPr>
            </w:pPr>
          </w:p>
          <w:p w:rsidR="00B81E80" w:rsidRPr="0035227D" w:rsidRDefault="00B81E80" w:rsidP="007932A7">
            <w:pPr>
              <w:widowControl w:val="0"/>
              <w:autoSpaceDE w:val="0"/>
              <w:autoSpaceDN w:val="0"/>
              <w:adjustRightInd w:val="0"/>
              <w:jc w:val="both"/>
              <w:rPr>
                <w:rFonts w:ascii="Arial" w:hAnsi="Arial" w:cs="Arial"/>
              </w:rPr>
            </w:pPr>
          </w:p>
          <w:p w:rsidR="00B81E80" w:rsidRDefault="00B81E80" w:rsidP="007932A7">
            <w:pPr>
              <w:widowControl w:val="0"/>
              <w:autoSpaceDE w:val="0"/>
              <w:autoSpaceDN w:val="0"/>
              <w:adjustRightInd w:val="0"/>
              <w:jc w:val="center"/>
              <w:rPr>
                <w:rFonts w:ascii="Arial" w:hAnsi="Arial" w:cs="Arial"/>
              </w:rPr>
            </w:pPr>
          </w:p>
          <w:p w:rsidR="00B81E80" w:rsidRDefault="00B81E80" w:rsidP="007932A7">
            <w:pPr>
              <w:widowControl w:val="0"/>
              <w:autoSpaceDE w:val="0"/>
              <w:autoSpaceDN w:val="0"/>
              <w:adjustRightInd w:val="0"/>
              <w:jc w:val="center"/>
              <w:rPr>
                <w:rFonts w:ascii="Arial" w:hAnsi="Arial" w:cs="Arial"/>
              </w:rPr>
            </w:pPr>
          </w:p>
          <w:p w:rsidR="00B81E80" w:rsidRDefault="00B81E80" w:rsidP="007932A7">
            <w:pPr>
              <w:widowControl w:val="0"/>
              <w:autoSpaceDE w:val="0"/>
              <w:autoSpaceDN w:val="0"/>
              <w:adjustRightInd w:val="0"/>
              <w:jc w:val="center"/>
              <w:rPr>
                <w:rFonts w:ascii="Arial" w:hAnsi="Arial" w:cs="Arial"/>
              </w:rPr>
            </w:pPr>
          </w:p>
          <w:p w:rsidR="00B81E80" w:rsidRDefault="00B81E80" w:rsidP="007932A7">
            <w:pPr>
              <w:widowControl w:val="0"/>
              <w:autoSpaceDE w:val="0"/>
              <w:autoSpaceDN w:val="0"/>
              <w:adjustRightInd w:val="0"/>
              <w:jc w:val="center"/>
              <w:rPr>
                <w:rFonts w:ascii="Arial" w:hAnsi="Arial" w:cs="Arial"/>
              </w:rPr>
            </w:pPr>
          </w:p>
          <w:p w:rsidR="00B81E80" w:rsidRPr="0035227D" w:rsidRDefault="00B81E80" w:rsidP="007932A7">
            <w:pPr>
              <w:widowControl w:val="0"/>
              <w:autoSpaceDE w:val="0"/>
              <w:autoSpaceDN w:val="0"/>
              <w:adjustRightInd w:val="0"/>
              <w:rPr>
                <w:rFonts w:ascii="Arial" w:hAnsi="Arial" w:cs="Arial"/>
              </w:rPr>
            </w:pPr>
            <w:r>
              <w:rPr>
                <w:rFonts w:ascii="Arial" w:hAnsi="Arial" w:cs="Arial"/>
              </w:rPr>
              <w:t xml:space="preserve"> </w:t>
            </w:r>
            <w:proofErr w:type="spellStart"/>
            <w:r>
              <w:rPr>
                <w:rFonts w:ascii="Arial" w:hAnsi="Arial" w:cs="Arial"/>
              </w:rPr>
              <w:t>Н.В</w:t>
            </w:r>
            <w:proofErr w:type="spellEnd"/>
            <w:r>
              <w:rPr>
                <w:rFonts w:ascii="Arial" w:hAnsi="Arial" w:cs="Arial"/>
              </w:rPr>
              <w:t xml:space="preserve">. Разина </w:t>
            </w:r>
          </w:p>
          <w:p w:rsidR="00B81E80" w:rsidRPr="0035227D" w:rsidRDefault="00B81E80" w:rsidP="007932A7">
            <w:pPr>
              <w:widowControl w:val="0"/>
              <w:autoSpaceDE w:val="0"/>
              <w:autoSpaceDN w:val="0"/>
              <w:adjustRightInd w:val="0"/>
              <w:rPr>
                <w:rFonts w:ascii="Arial" w:hAnsi="Arial" w:cs="Arial"/>
                <w:b/>
              </w:rPr>
            </w:pPr>
          </w:p>
        </w:tc>
      </w:tr>
      <w:tr w:rsidR="00B81E80" w:rsidRPr="0035227D" w:rsidTr="00510B3B">
        <w:trPr>
          <w:gridAfter w:val="1"/>
          <w:wAfter w:w="850" w:type="dxa"/>
        </w:trPr>
        <w:tc>
          <w:tcPr>
            <w:tcW w:w="4786" w:type="dxa"/>
          </w:tcPr>
          <w:p w:rsidR="00B81E80" w:rsidRPr="0035227D" w:rsidRDefault="00B81E80" w:rsidP="007932A7">
            <w:pPr>
              <w:widowControl w:val="0"/>
              <w:autoSpaceDE w:val="0"/>
              <w:autoSpaceDN w:val="0"/>
              <w:adjustRightInd w:val="0"/>
              <w:jc w:val="both"/>
              <w:rPr>
                <w:rFonts w:ascii="Arial" w:hAnsi="Arial" w:cs="Arial"/>
                <w:b/>
              </w:rPr>
            </w:pPr>
            <w:r w:rsidRPr="0035227D">
              <w:rPr>
                <w:rFonts w:ascii="Arial" w:hAnsi="Arial" w:cs="Arial"/>
                <w:b/>
              </w:rPr>
              <w:t>Согласовано:</w:t>
            </w:r>
          </w:p>
        </w:tc>
        <w:tc>
          <w:tcPr>
            <w:tcW w:w="2551" w:type="dxa"/>
            <w:gridSpan w:val="2"/>
          </w:tcPr>
          <w:p w:rsidR="00B81E80" w:rsidRPr="0035227D" w:rsidRDefault="00B81E80" w:rsidP="007932A7">
            <w:pPr>
              <w:widowControl w:val="0"/>
              <w:autoSpaceDE w:val="0"/>
              <w:autoSpaceDN w:val="0"/>
              <w:adjustRightInd w:val="0"/>
              <w:ind w:firstLine="567"/>
              <w:jc w:val="right"/>
              <w:rPr>
                <w:rFonts w:ascii="Arial" w:hAnsi="Arial" w:cs="Arial"/>
              </w:rPr>
            </w:pPr>
          </w:p>
        </w:tc>
        <w:tc>
          <w:tcPr>
            <w:tcW w:w="2246" w:type="dxa"/>
          </w:tcPr>
          <w:p w:rsidR="00B81E80" w:rsidRDefault="00B81E80" w:rsidP="007932A7">
            <w:pPr>
              <w:widowControl w:val="0"/>
              <w:autoSpaceDE w:val="0"/>
              <w:autoSpaceDN w:val="0"/>
              <w:adjustRightInd w:val="0"/>
              <w:jc w:val="center"/>
              <w:rPr>
                <w:rFonts w:ascii="Arial" w:hAnsi="Arial" w:cs="Arial"/>
              </w:rPr>
            </w:pPr>
          </w:p>
          <w:p w:rsidR="00B81E80" w:rsidRPr="00E30A90" w:rsidRDefault="00B81E80" w:rsidP="007932A7">
            <w:pPr>
              <w:rPr>
                <w:rFonts w:ascii="Arial" w:hAnsi="Arial" w:cs="Arial"/>
              </w:rPr>
            </w:pPr>
          </w:p>
        </w:tc>
      </w:tr>
      <w:tr w:rsidR="00B81E80" w:rsidRPr="0035227D" w:rsidTr="00510B3B">
        <w:tc>
          <w:tcPr>
            <w:tcW w:w="4927" w:type="dxa"/>
            <w:gridSpan w:val="2"/>
          </w:tcPr>
          <w:p w:rsidR="00B81E80" w:rsidRPr="0035227D" w:rsidRDefault="00B81E80" w:rsidP="007932A7">
            <w:pPr>
              <w:widowControl w:val="0"/>
              <w:autoSpaceDE w:val="0"/>
              <w:autoSpaceDN w:val="0"/>
              <w:adjustRightInd w:val="0"/>
              <w:jc w:val="both"/>
              <w:rPr>
                <w:rFonts w:ascii="Arial" w:hAnsi="Arial" w:cs="Arial"/>
                <w:b/>
              </w:rPr>
            </w:pPr>
          </w:p>
        </w:tc>
        <w:tc>
          <w:tcPr>
            <w:tcW w:w="2410" w:type="dxa"/>
          </w:tcPr>
          <w:p w:rsidR="00B81E80" w:rsidRPr="0035227D" w:rsidRDefault="00B81E80" w:rsidP="007932A7">
            <w:pPr>
              <w:widowControl w:val="0"/>
              <w:autoSpaceDE w:val="0"/>
              <w:autoSpaceDN w:val="0"/>
              <w:adjustRightInd w:val="0"/>
              <w:ind w:firstLine="720"/>
              <w:jc w:val="right"/>
              <w:rPr>
                <w:rFonts w:ascii="Arial" w:hAnsi="Arial" w:cs="Arial"/>
              </w:rPr>
            </w:pPr>
          </w:p>
        </w:tc>
        <w:tc>
          <w:tcPr>
            <w:tcW w:w="3096" w:type="dxa"/>
            <w:gridSpan w:val="2"/>
          </w:tcPr>
          <w:p w:rsidR="00B81E80" w:rsidRPr="006325F9" w:rsidRDefault="00B81E80" w:rsidP="007932A7">
            <w:pPr>
              <w:widowControl w:val="0"/>
              <w:autoSpaceDE w:val="0"/>
              <w:autoSpaceDN w:val="0"/>
              <w:adjustRightInd w:val="0"/>
              <w:rPr>
                <w:rFonts w:ascii="Arial" w:hAnsi="Arial" w:cs="Arial"/>
              </w:rPr>
            </w:pPr>
          </w:p>
        </w:tc>
      </w:tr>
      <w:tr w:rsidR="00B81E80" w:rsidRPr="0035227D" w:rsidTr="00510B3B">
        <w:trPr>
          <w:gridAfter w:val="1"/>
          <w:wAfter w:w="850" w:type="dxa"/>
        </w:trPr>
        <w:tc>
          <w:tcPr>
            <w:tcW w:w="4786" w:type="dxa"/>
          </w:tcPr>
          <w:p w:rsidR="00B81E80" w:rsidRPr="00976C6A" w:rsidRDefault="00B81E80" w:rsidP="007932A7">
            <w:pPr>
              <w:widowControl w:val="0"/>
              <w:autoSpaceDE w:val="0"/>
              <w:autoSpaceDN w:val="0"/>
              <w:adjustRightInd w:val="0"/>
              <w:jc w:val="both"/>
              <w:rPr>
                <w:rFonts w:ascii="Arial" w:hAnsi="Arial" w:cs="Arial"/>
              </w:rPr>
            </w:pPr>
            <w:r>
              <w:rPr>
                <w:rFonts w:ascii="Arial" w:hAnsi="Arial" w:cs="Arial"/>
              </w:rPr>
              <w:t xml:space="preserve">Заместитель </w:t>
            </w:r>
            <w:r w:rsidRPr="00976C6A">
              <w:rPr>
                <w:rFonts w:ascii="Arial" w:hAnsi="Arial" w:cs="Arial"/>
              </w:rPr>
              <w:t xml:space="preserve">главы  муниципального </w:t>
            </w:r>
            <w:r>
              <w:rPr>
                <w:rFonts w:ascii="Arial" w:hAnsi="Arial" w:cs="Arial"/>
              </w:rPr>
              <w:t xml:space="preserve"> </w:t>
            </w:r>
            <w:r w:rsidRPr="00976C6A">
              <w:rPr>
                <w:rFonts w:ascii="Arial" w:hAnsi="Arial" w:cs="Arial"/>
              </w:rPr>
              <w:t xml:space="preserve">образования «город Усть-Кут» </w:t>
            </w:r>
          </w:p>
          <w:p w:rsidR="00B81E80" w:rsidRDefault="00B81E80" w:rsidP="007932A7">
            <w:pPr>
              <w:widowControl w:val="0"/>
              <w:autoSpaceDE w:val="0"/>
              <w:autoSpaceDN w:val="0"/>
              <w:adjustRightInd w:val="0"/>
              <w:jc w:val="both"/>
              <w:rPr>
                <w:rFonts w:ascii="Arial" w:hAnsi="Arial" w:cs="Arial"/>
              </w:rPr>
            </w:pPr>
          </w:p>
          <w:p w:rsidR="00B81E80" w:rsidRPr="00976C6A" w:rsidRDefault="00B81E80" w:rsidP="007932A7">
            <w:pPr>
              <w:widowControl w:val="0"/>
              <w:autoSpaceDE w:val="0"/>
              <w:autoSpaceDN w:val="0"/>
              <w:adjustRightInd w:val="0"/>
              <w:jc w:val="both"/>
              <w:rPr>
                <w:rFonts w:ascii="Arial" w:hAnsi="Arial" w:cs="Arial"/>
              </w:rPr>
            </w:pPr>
            <w:r>
              <w:rPr>
                <w:rFonts w:ascii="Arial" w:hAnsi="Arial" w:cs="Arial"/>
              </w:rPr>
              <w:t>д</w:t>
            </w:r>
            <w:r w:rsidRPr="00976C6A">
              <w:rPr>
                <w:rFonts w:ascii="Arial" w:hAnsi="Arial" w:cs="Arial"/>
              </w:rPr>
              <w:t>ата____________________</w:t>
            </w:r>
          </w:p>
          <w:p w:rsidR="00B81E80" w:rsidRDefault="00B81E80" w:rsidP="007932A7">
            <w:pPr>
              <w:widowControl w:val="0"/>
              <w:autoSpaceDE w:val="0"/>
              <w:autoSpaceDN w:val="0"/>
              <w:adjustRightInd w:val="0"/>
              <w:jc w:val="both"/>
              <w:rPr>
                <w:rFonts w:ascii="Arial" w:hAnsi="Arial" w:cs="Arial"/>
              </w:rPr>
            </w:pPr>
          </w:p>
          <w:p w:rsidR="007059AF" w:rsidRDefault="007059AF" w:rsidP="007932A7">
            <w:pPr>
              <w:widowControl w:val="0"/>
              <w:autoSpaceDE w:val="0"/>
              <w:autoSpaceDN w:val="0"/>
              <w:adjustRightInd w:val="0"/>
              <w:jc w:val="both"/>
              <w:rPr>
                <w:rFonts w:ascii="Arial" w:hAnsi="Arial" w:cs="Arial"/>
              </w:rPr>
            </w:pPr>
          </w:p>
          <w:p w:rsidR="007059AF" w:rsidRPr="00976C6A" w:rsidRDefault="007059AF" w:rsidP="007059AF">
            <w:pPr>
              <w:widowControl w:val="0"/>
              <w:autoSpaceDE w:val="0"/>
              <w:autoSpaceDN w:val="0"/>
              <w:adjustRightInd w:val="0"/>
              <w:jc w:val="both"/>
              <w:rPr>
                <w:rFonts w:ascii="Arial" w:hAnsi="Arial" w:cs="Arial"/>
              </w:rPr>
            </w:pPr>
            <w:r>
              <w:rPr>
                <w:rFonts w:ascii="Arial" w:hAnsi="Arial" w:cs="Arial"/>
              </w:rPr>
              <w:t xml:space="preserve">Заместитель </w:t>
            </w:r>
            <w:r w:rsidRPr="00976C6A">
              <w:rPr>
                <w:rFonts w:ascii="Arial" w:hAnsi="Arial" w:cs="Arial"/>
              </w:rPr>
              <w:t xml:space="preserve">главы  муниципального </w:t>
            </w:r>
            <w:r>
              <w:rPr>
                <w:rFonts w:ascii="Arial" w:hAnsi="Arial" w:cs="Arial"/>
              </w:rPr>
              <w:t xml:space="preserve"> </w:t>
            </w:r>
            <w:r w:rsidRPr="00976C6A">
              <w:rPr>
                <w:rFonts w:ascii="Arial" w:hAnsi="Arial" w:cs="Arial"/>
              </w:rPr>
              <w:t xml:space="preserve">образования «город Усть-Кут» </w:t>
            </w:r>
          </w:p>
          <w:p w:rsidR="007059AF" w:rsidRDefault="007059AF" w:rsidP="007059AF">
            <w:pPr>
              <w:widowControl w:val="0"/>
              <w:autoSpaceDE w:val="0"/>
              <w:autoSpaceDN w:val="0"/>
              <w:adjustRightInd w:val="0"/>
              <w:jc w:val="both"/>
              <w:rPr>
                <w:rFonts w:ascii="Arial" w:hAnsi="Arial" w:cs="Arial"/>
              </w:rPr>
            </w:pPr>
          </w:p>
          <w:p w:rsidR="007059AF" w:rsidRPr="00976C6A" w:rsidRDefault="007059AF" w:rsidP="007059AF">
            <w:pPr>
              <w:widowControl w:val="0"/>
              <w:autoSpaceDE w:val="0"/>
              <w:autoSpaceDN w:val="0"/>
              <w:adjustRightInd w:val="0"/>
              <w:jc w:val="both"/>
              <w:rPr>
                <w:rFonts w:ascii="Arial" w:hAnsi="Arial" w:cs="Arial"/>
              </w:rPr>
            </w:pPr>
            <w:r>
              <w:rPr>
                <w:rFonts w:ascii="Arial" w:hAnsi="Arial" w:cs="Arial"/>
              </w:rPr>
              <w:t>д</w:t>
            </w:r>
            <w:r w:rsidRPr="00976C6A">
              <w:rPr>
                <w:rFonts w:ascii="Arial" w:hAnsi="Arial" w:cs="Arial"/>
              </w:rPr>
              <w:t>ата____________________</w:t>
            </w:r>
          </w:p>
          <w:p w:rsidR="00B81E80" w:rsidRDefault="00B81E80" w:rsidP="007932A7">
            <w:pPr>
              <w:widowControl w:val="0"/>
              <w:autoSpaceDE w:val="0"/>
              <w:autoSpaceDN w:val="0"/>
              <w:adjustRightInd w:val="0"/>
              <w:jc w:val="both"/>
              <w:rPr>
                <w:rFonts w:ascii="Arial" w:hAnsi="Arial" w:cs="Arial"/>
              </w:rPr>
            </w:pPr>
          </w:p>
          <w:p w:rsidR="00B81E80" w:rsidRDefault="00B81E80" w:rsidP="007932A7">
            <w:pPr>
              <w:widowControl w:val="0"/>
              <w:autoSpaceDE w:val="0"/>
              <w:autoSpaceDN w:val="0"/>
              <w:adjustRightInd w:val="0"/>
              <w:jc w:val="both"/>
              <w:rPr>
                <w:rFonts w:ascii="Arial" w:hAnsi="Arial" w:cs="Arial"/>
              </w:rPr>
            </w:pPr>
          </w:p>
          <w:p w:rsidR="00B81E80" w:rsidRPr="00A20B88" w:rsidRDefault="00B81E80" w:rsidP="007932A7">
            <w:pPr>
              <w:widowControl w:val="0"/>
              <w:autoSpaceDE w:val="0"/>
              <w:autoSpaceDN w:val="0"/>
              <w:adjustRightInd w:val="0"/>
              <w:rPr>
                <w:rFonts w:ascii="Arial" w:hAnsi="Arial" w:cs="Arial"/>
              </w:rPr>
            </w:pPr>
            <w:r>
              <w:rPr>
                <w:rFonts w:ascii="Arial" w:hAnsi="Arial" w:cs="Arial"/>
              </w:rPr>
              <w:t xml:space="preserve">Заместитель председателя комитета экономики и прогнозирования администрации </w:t>
            </w:r>
            <w:r w:rsidRPr="0035227D">
              <w:rPr>
                <w:rFonts w:ascii="Arial" w:hAnsi="Arial" w:cs="Arial"/>
              </w:rPr>
              <w:t>муниципального образования «город Усть-Кут»</w:t>
            </w:r>
          </w:p>
          <w:p w:rsidR="00B81E80" w:rsidRDefault="00B81E80" w:rsidP="007932A7">
            <w:pPr>
              <w:widowControl w:val="0"/>
              <w:autoSpaceDE w:val="0"/>
              <w:autoSpaceDN w:val="0"/>
              <w:adjustRightInd w:val="0"/>
              <w:jc w:val="both"/>
              <w:rPr>
                <w:rFonts w:ascii="Arial" w:hAnsi="Arial" w:cs="Arial"/>
              </w:rPr>
            </w:pPr>
          </w:p>
          <w:p w:rsidR="00B81E80" w:rsidRPr="0035227D" w:rsidRDefault="00B81E80" w:rsidP="007932A7">
            <w:pPr>
              <w:widowControl w:val="0"/>
              <w:autoSpaceDE w:val="0"/>
              <w:autoSpaceDN w:val="0"/>
              <w:adjustRightInd w:val="0"/>
              <w:jc w:val="both"/>
              <w:rPr>
                <w:rFonts w:ascii="Arial" w:hAnsi="Arial" w:cs="Arial"/>
              </w:rPr>
            </w:pPr>
            <w:r w:rsidRPr="0035227D">
              <w:rPr>
                <w:rFonts w:ascii="Arial" w:hAnsi="Arial" w:cs="Arial"/>
              </w:rPr>
              <w:t xml:space="preserve">дата_____________________           </w:t>
            </w:r>
          </w:p>
          <w:p w:rsidR="00B81E80" w:rsidRDefault="00B81E80" w:rsidP="007932A7">
            <w:pPr>
              <w:widowControl w:val="0"/>
              <w:autoSpaceDE w:val="0"/>
              <w:autoSpaceDN w:val="0"/>
              <w:adjustRightInd w:val="0"/>
              <w:jc w:val="both"/>
              <w:rPr>
                <w:rFonts w:ascii="Arial" w:hAnsi="Arial" w:cs="Arial"/>
              </w:rPr>
            </w:pPr>
          </w:p>
          <w:p w:rsidR="009D7516" w:rsidRDefault="009D7516" w:rsidP="007932A7">
            <w:pPr>
              <w:widowControl w:val="0"/>
              <w:autoSpaceDE w:val="0"/>
              <w:autoSpaceDN w:val="0"/>
              <w:adjustRightInd w:val="0"/>
              <w:rPr>
                <w:rFonts w:ascii="Arial" w:hAnsi="Arial" w:cs="Arial"/>
              </w:rPr>
            </w:pPr>
          </w:p>
          <w:p w:rsidR="00B81E80" w:rsidRPr="00EC5335" w:rsidRDefault="00510B3B" w:rsidP="007932A7">
            <w:pPr>
              <w:widowControl w:val="0"/>
              <w:autoSpaceDE w:val="0"/>
              <w:autoSpaceDN w:val="0"/>
              <w:adjustRightInd w:val="0"/>
              <w:rPr>
                <w:rFonts w:ascii="Arial" w:hAnsi="Arial" w:cs="Arial"/>
              </w:rPr>
            </w:pPr>
            <w:r>
              <w:rPr>
                <w:rFonts w:ascii="Arial" w:hAnsi="Arial" w:cs="Arial"/>
              </w:rPr>
              <w:t>И.о. н</w:t>
            </w:r>
            <w:r w:rsidR="00B81E80">
              <w:rPr>
                <w:rFonts w:ascii="Arial" w:hAnsi="Arial" w:cs="Arial"/>
              </w:rPr>
              <w:t>ачальник</w:t>
            </w:r>
            <w:r>
              <w:rPr>
                <w:rFonts w:ascii="Arial" w:hAnsi="Arial" w:cs="Arial"/>
              </w:rPr>
              <w:t>а</w:t>
            </w:r>
            <w:r w:rsidR="00B81E80">
              <w:rPr>
                <w:rFonts w:ascii="Arial" w:hAnsi="Arial" w:cs="Arial"/>
              </w:rPr>
              <w:t xml:space="preserve"> </w:t>
            </w:r>
            <w:r w:rsidR="00B81E80" w:rsidRPr="007277A9">
              <w:rPr>
                <w:rFonts w:ascii="Arial" w:hAnsi="Arial" w:cs="Arial"/>
              </w:rPr>
              <w:t>правового</w:t>
            </w:r>
            <w:r w:rsidR="00B81E80">
              <w:rPr>
                <w:rFonts w:ascii="Arial" w:hAnsi="Arial" w:cs="Arial"/>
              </w:rPr>
              <w:t xml:space="preserve"> </w:t>
            </w:r>
            <w:r>
              <w:rPr>
                <w:rFonts w:ascii="Arial" w:hAnsi="Arial" w:cs="Arial"/>
              </w:rPr>
              <w:t>у</w:t>
            </w:r>
            <w:r w:rsidR="00B81E80">
              <w:rPr>
                <w:rFonts w:ascii="Arial" w:hAnsi="Arial" w:cs="Arial"/>
              </w:rPr>
              <w:t xml:space="preserve">правления </w:t>
            </w:r>
            <w:r w:rsidR="00B81E80" w:rsidRPr="00EC5335">
              <w:rPr>
                <w:rFonts w:ascii="Arial" w:hAnsi="Arial" w:cs="Arial"/>
              </w:rPr>
              <w:t>администрации муниципального образования «город Усть-Кут»</w:t>
            </w:r>
          </w:p>
          <w:p w:rsidR="00B81E80" w:rsidRPr="00EC5335" w:rsidRDefault="00B81E80" w:rsidP="007932A7">
            <w:pPr>
              <w:widowControl w:val="0"/>
              <w:autoSpaceDE w:val="0"/>
              <w:autoSpaceDN w:val="0"/>
              <w:adjustRightInd w:val="0"/>
              <w:jc w:val="both"/>
              <w:rPr>
                <w:rFonts w:ascii="Arial" w:hAnsi="Arial" w:cs="Arial"/>
              </w:rPr>
            </w:pPr>
          </w:p>
          <w:p w:rsidR="00B81E80" w:rsidRPr="00EC5335" w:rsidRDefault="00B81E80" w:rsidP="007932A7">
            <w:pPr>
              <w:widowControl w:val="0"/>
              <w:autoSpaceDE w:val="0"/>
              <w:autoSpaceDN w:val="0"/>
              <w:adjustRightInd w:val="0"/>
              <w:jc w:val="both"/>
              <w:rPr>
                <w:rFonts w:ascii="Arial" w:hAnsi="Arial" w:cs="Arial"/>
              </w:rPr>
            </w:pPr>
            <w:r w:rsidRPr="00EC5335">
              <w:rPr>
                <w:rFonts w:ascii="Arial" w:hAnsi="Arial" w:cs="Arial"/>
              </w:rPr>
              <w:t xml:space="preserve">дата _____________________   </w:t>
            </w:r>
          </w:p>
          <w:p w:rsidR="00B81E80" w:rsidRDefault="00B81E80" w:rsidP="007932A7">
            <w:pPr>
              <w:widowControl w:val="0"/>
              <w:autoSpaceDE w:val="0"/>
              <w:autoSpaceDN w:val="0"/>
              <w:adjustRightInd w:val="0"/>
              <w:ind w:firstLine="720"/>
              <w:jc w:val="both"/>
              <w:rPr>
                <w:rFonts w:ascii="Arial" w:hAnsi="Arial" w:cs="Arial"/>
                <w:b/>
              </w:rPr>
            </w:pPr>
          </w:p>
          <w:p w:rsidR="00B81E80" w:rsidRPr="00976C6A" w:rsidRDefault="00B81E80" w:rsidP="007932A7">
            <w:pPr>
              <w:rPr>
                <w:rFonts w:ascii="Arial" w:hAnsi="Arial" w:cs="Arial"/>
              </w:rPr>
            </w:pPr>
          </w:p>
        </w:tc>
        <w:tc>
          <w:tcPr>
            <w:tcW w:w="2551" w:type="dxa"/>
            <w:gridSpan w:val="2"/>
          </w:tcPr>
          <w:p w:rsidR="00B81E80" w:rsidRPr="0035227D" w:rsidRDefault="00B81E80" w:rsidP="007932A7">
            <w:pPr>
              <w:widowControl w:val="0"/>
              <w:autoSpaceDE w:val="0"/>
              <w:autoSpaceDN w:val="0"/>
              <w:adjustRightInd w:val="0"/>
              <w:ind w:firstLine="720"/>
              <w:jc w:val="right"/>
              <w:rPr>
                <w:rFonts w:ascii="Arial" w:hAnsi="Arial" w:cs="Arial"/>
              </w:rPr>
            </w:pPr>
          </w:p>
        </w:tc>
        <w:tc>
          <w:tcPr>
            <w:tcW w:w="2246" w:type="dxa"/>
          </w:tcPr>
          <w:p w:rsidR="00B81E80" w:rsidRPr="0035227D" w:rsidRDefault="00B81E80" w:rsidP="007932A7">
            <w:pPr>
              <w:widowControl w:val="0"/>
              <w:autoSpaceDE w:val="0"/>
              <w:autoSpaceDN w:val="0"/>
              <w:adjustRightInd w:val="0"/>
              <w:jc w:val="both"/>
              <w:rPr>
                <w:rFonts w:ascii="Arial" w:hAnsi="Arial" w:cs="Arial"/>
                <w:b/>
              </w:rPr>
            </w:pPr>
          </w:p>
          <w:p w:rsidR="00B81E80" w:rsidRPr="0035227D" w:rsidRDefault="00B81E80" w:rsidP="007932A7">
            <w:pPr>
              <w:widowControl w:val="0"/>
              <w:autoSpaceDE w:val="0"/>
              <w:autoSpaceDN w:val="0"/>
              <w:adjustRightInd w:val="0"/>
              <w:jc w:val="both"/>
              <w:rPr>
                <w:rFonts w:ascii="Arial" w:hAnsi="Arial" w:cs="Arial"/>
                <w:b/>
              </w:rPr>
            </w:pPr>
          </w:p>
          <w:p w:rsidR="00B81E80" w:rsidRDefault="00B81E80" w:rsidP="007932A7">
            <w:pPr>
              <w:jc w:val="center"/>
              <w:rPr>
                <w:rFonts w:ascii="Arial" w:hAnsi="Arial" w:cs="Arial"/>
              </w:rPr>
            </w:pPr>
          </w:p>
          <w:p w:rsidR="007059AF" w:rsidRDefault="007059AF" w:rsidP="007059AF">
            <w:pPr>
              <w:rPr>
                <w:rFonts w:ascii="Arial" w:hAnsi="Arial" w:cs="Arial"/>
              </w:rPr>
            </w:pPr>
            <w:proofErr w:type="spellStart"/>
            <w:r>
              <w:rPr>
                <w:rFonts w:ascii="Arial" w:hAnsi="Arial" w:cs="Arial"/>
              </w:rPr>
              <w:t>С.В</w:t>
            </w:r>
            <w:proofErr w:type="spellEnd"/>
            <w:r>
              <w:rPr>
                <w:rFonts w:ascii="Arial" w:hAnsi="Arial" w:cs="Arial"/>
              </w:rPr>
              <w:t>. Никитин</w:t>
            </w:r>
          </w:p>
          <w:p w:rsidR="007059AF" w:rsidRDefault="007059AF" w:rsidP="007059AF">
            <w:pPr>
              <w:widowControl w:val="0"/>
              <w:autoSpaceDE w:val="0"/>
              <w:autoSpaceDN w:val="0"/>
              <w:adjustRightInd w:val="0"/>
              <w:jc w:val="center"/>
              <w:rPr>
                <w:rFonts w:ascii="Arial" w:hAnsi="Arial" w:cs="Arial"/>
              </w:rPr>
            </w:pPr>
          </w:p>
          <w:p w:rsidR="00B81E80" w:rsidRDefault="00B81E80" w:rsidP="007932A7">
            <w:pPr>
              <w:jc w:val="center"/>
              <w:rPr>
                <w:rFonts w:ascii="Arial" w:hAnsi="Arial" w:cs="Arial"/>
              </w:rPr>
            </w:pPr>
          </w:p>
          <w:p w:rsidR="00B81E80" w:rsidRDefault="00B81E80" w:rsidP="007932A7">
            <w:pPr>
              <w:widowControl w:val="0"/>
              <w:autoSpaceDE w:val="0"/>
              <w:autoSpaceDN w:val="0"/>
              <w:adjustRightInd w:val="0"/>
              <w:jc w:val="center"/>
              <w:rPr>
                <w:rFonts w:ascii="Arial" w:hAnsi="Arial" w:cs="Arial"/>
              </w:rPr>
            </w:pPr>
          </w:p>
          <w:p w:rsidR="00B81E80" w:rsidRDefault="00B81E80" w:rsidP="007932A7">
            <w:pPr>
              <w:widowControl w:val="0"/>
              <w:autoSpaceDE w:val="0"/>
              <w:autoSpaceDN w:val="0"/>
              <w:adjustRightInd w:val="0"/>
              <w:jc w:val="center"/>
              <w:rPr>
                <w:rFonts w:ascii="Arial" w:hAnsi="Arial" w:cs="Arial"/>
              </w:rPr>
            </w:pPr>
          </w:p>
          <w:p w:rsidR="007059AF" w:rsidRDefault="007059AF" w:rsidP="007059AF">
            <w:pPr>
              <w:rPr>
                <w:rFonts w:ascii="Arial" w:hAnsi="Arial" w:cs="Arial"/>
              </w:rPr>
            </w:pPr>
          </w:p>
          <w:p w:rsidR="007059AF" w:rsidRDefault="007059AF" w:rsidP="007059AF">
            <w:pPr>
              <w:widowControl w:val="0"/>
              <w:autoSpaceDE w:val="0"/>
              <w:autoSpaceDN w:val="0"/>
              <w:adjustRightInd w:val="0"/>
              <w:rPr>
                <w:rFonts w:ascii="Arial" w:hAnsi="Arial" w:cs="Arial"/>
              </w:rPr>
            </w:pPr>
            <w:proofErr w:type="spellStart"/>
            <w:r>
              <w:rPr>
                <w:rFonts w:ascii="Arial" w:hAnsi="Arial" w:cs="Arial"/>
              </w:rPr>
              <w:t>О.В</w:t>
            </w:r>
            <w:proofErr w:type="spellEnd"/>
            <w:r>
              <w:rPr>
                <w:rFonts w:ascii="Arial" w:hAnsi="Arial" w:cs="Arial"/>
              </w:rPr>
              <w:t>. Саврасова</w:t>
            </w:r>
          </w:p>
          <w:p w:rsidR="00510B3B" w:rsidRDefault="00510B3B" w:rsidP="007932A7">
            <w:pPr>
              <w:rPr>
                <w:rFonts w:ascii="Arial" w:hAnsi="Arial" w:cs="Arial"/>
              </w:rPr>
            </w:pPr>
          </w:p>
          <w:p w:rsidR="007059AF" w:rsidRDefault="007059AF" w:rsidP="007932A7">
            <w:pPr>
              <w:rPr>
                <w:rFonts w:ascii="Arial" w:hAnsi="Arial" w:cs="Arial"/>
              </w:rPr>
            </w:pPr>
            <w:r>
              <w:rPr>
                <w:rFonts w:ascii="Arial" w:hAnsi="Arial" w:cs="Arial"/>
              </w:rPr>
              <w:t xml:space="preserve">                      </w:t>
            </w:r>
          </w:p>
          <w:p w:rsidR="007059AF" w:rsidRDefault="007059AF" w:rsidP="007932A7">
            <w:pPr>
              <w:rPr>
                <w:rFonts w:ascii="Arial" w:hAnsi="Arial" w:cs="Arial"/>
              </w:rPr>
            </w:pPr>
          </w:p>
          <w:p w:rsidR="007059AF" w:rsidRDefault="007059AF" w:rsidP="007932A7">
            <w:pPr>
              <w:rPr>
                <w:rFonts w:ascii="Arial" w:hAnsi="Arial" w:cs="Arial"/>
              </w:rPr>
            </w:pPr>
          </w:p>
          <w:p w:rsidR="007059AF" w:rsidRDefault="007059AF" w:rsidP="007932A7">
            <w:pPr>
              <w:rPr>
                <w:rFonts w:ascii="Arial" w:hAnsi="Arial" w:cs="Arial"/>
              </w:rPr>
            </w:pPr>
          </w:p>
          <w:p w:rsidR="007059AF" w:rsidRDefault="007059AF" w:rsidP="007932A7">
            <w:pPr>
              <w:rPr>
                <w:rFonts w:ascii="Arial" w:hAnsi="Arial" w:cs="Arial"/>
              </w:rPr>
            </w:pPr>
          </w:p>
          <w:p w:rsidR="007059AF" w:rsidRDefault="007059AF" w:rsidP="007932A7">
            <w:pPr>
              <w:rPr>
                <w:rFonts w:ascii="Arial" w:hAnsi="Arial" w:cs="Arial"/>
              </w:rPr>
            </w:pPr>
          </w:p>
          <w:p w:rsidR="00B81E80" w:rsidRDefault="00B81E80" w:rsidP="007932A7">
            <w:pPr>
              <w:rPr>
                <w:rFonts w:ascii="Arial" w:hAnsi="Arial" w:cs="Arial"/>
              </w:rPr>
            </w:pPr>
            <w:proofErr w:type="spellStart"/>
            <w:r>
              <w:rPr>
                <w:rFonts w:ascii="Arial" w:hAnsi="Arial" w:cs="Arial"/>
              </w:rPr>
              <w:t>И.Е</w:t>
            </w:r>
            <w:proofErr w:type="spellEnd"/>
            <w:r>
              <w:rPr>
                <w:rFonts w:ascii="Arial" w:hAnsi="Arial" w:cs="Arial"/>
              </w:rPr>
              <w:t>. Кондратенко</w:t>
            </w:r>
          </w:p>
          <w:p w:rsidR="00B81E80" w:rsidRDefault="00B81E80" w:rsidP="007932A7">
            <w:pPr>
              <w:jc w:val="center"/>
              <w:rPr>
                <w:rFonts w:ascii="Arial" w:hAnsi="Arial" w:cs="Arial"/>
              </w:rPr>
            </w:pPr>
          </w:p>
          <w:p w:rsidR="00B81E80" w:rsidRDefault="00B81E80" w:rsidP="007932A7">
            <w:pPr>
              <w:jc w:val="center"/>
              <w:rPr>
                <w:rFonts w:ascii="Arial" w:hAnsi="Arial" w:cs="Arial"/>
              </w:rPr>
            </w:pPr>
          </w:p>
          <w:p w:rsidR="00B81E80" w:rsidRDefault="00B81E80" w:rsidP="007932A7">
            <w:pPr>
              <w:jc w:val="center"/>
              <w:rPr>
                <w:rFonts w:ascii="Arial" w:hAnsi="Arial" w:cs="Arial"/>
              </w:rPr>
            </w:pPr>
          </w:p>
          <w:p w:rsidR="00B81E80" w:rsidRDefault="00B81E80" w:rsidP="007932A7">
            <w:pPr>
              <w:jc w:val="center"/>
              <w:rPr>
                <w:rFonts w:ascii="Arial" w:hAnsi="Arial" w:cs="Arial"/>
              </w:rPr>
            </w:pPr>
          </w:p>
          <w:p w:rsidR="00B81E80" w:rsidRDefault="00B81E80" w:rsidP="007932A7">
            <w:pPr>
              <w:jc w:val="center"/>
              <w:rPr>
                <w:rFonts w:ascii="Arial" w:hAnsi="Arial" w:cs="Arial"/>
              </w:rPr>
            </w:pPr>
          </w:p>
          <w:p w:rsidR="00B81E80" w:rsidRDefault="00B81E80" w:rsidP="007932A7">
            <w:pPr>
              <w:widowControl w:val="0"/>
              <w:autoSpaceDE w:val="0"/>
              <w:autoSpaceDN w:val="0"/>
              <w:adjustRightInd w:val="0"/>
              <w:rPr>
                <w:rFonts w:ascii="Arial" w:hAnsi="Arial" w:cs="Arial"/>
              </w:rPr>
            </w:pPr>
          </w:p>
          <w:p w:rsidR="009D7516" w:rsidRDefault="00510B3B" w:rsidP="009D7516">
            <w:pPr>
              <w:widowControl w:val="0"/>
              <w:autoSpaceDE w:val="0"/>
              <w:autoSpaceDN w:val="0"/>
              <w:adjustRightInd w:val="0"/>
              <w:rPr>
                <w:rFonts w:ascii="Arial" w:hAnsi="Arial" w:cs="Arial"/>
              </w:rPr>
            </w:pPr>
            <w:proofErr w:type="spellStart"/>
            <w:r>
              <w:rPr>
                <w:rFonts w:ascii="Arial" w:hAnsi="Arial" w:cs="Arial"/>
              </w:rPr>
              <w:t>Е.Д</w:t>
            </w:r>
            <w:proofErr w:type="spellEnd"/>
            <w:r>
              <w:rPr>
                <w:rFonts w:ascii="Arial" w:hAnsi="Arial" w:cs="Arial"/>
              </w:rPr>
              <w:t xml:space="preserve">. </w:t>
            </w:r>
            <w:proofErr w:type="spellStart"/>
            <w:r>
              <w:rPr>
                <w:rFonts w:ascii="Arial" w:hAnsi="Arial" w:cs="Arial"/>
              </w:rPr>
              <w:t>Горинчой</w:t>
            </w:r>
            <w:proofErr w:type="spellEnd"/>
          </w:p>
          <w:p w:rsidR="00B81E80" w:rsidRPr="0035227D" w:rsidRDefault="00B81E80" w:rsidP="007932A7">
            <w:pPr>
              <w:widowControl w:val="0"/>
              <w:autoSpaceDE w:val="0"/>
              <w:autoSpaceDN w:val="0"/>
              <w:adjustRightInd w:val="0"/>
              <w:jc w:val="both"/>
              <w:rPr>
                <w:rFonts w:ascii="Arial" w:hAnsi="Arial" w:cs="Arial"/>
              </w:rPr>
            </w:pPr>
          </w:p>
        </w:tc>
      </w:tr>
      <w:tr w:rsidR="00B81E80" w:rsidRPr="0035227D" w:rsidTr="00510B3B">
        <w:trPr>
          <w:gridAfter w:val="1"/>
          <w:wAfter w:w="850" w:type="dxa"/>
        </w:trPr>
        <w:tc>
          <w:tcPr>
            <w:tcW w:w="4786" w:type="dxa"/>
          </w:tcPr>
          <w:p w:rsidR="00B81E80" w:rsidRDefault="00B81E80" w:rsidP="007932A7">
            <w:pPr>
              <w:widowControl w:val="0"/>
              <w:autoSpaceDE w:val="0"/>
              <w:autoSpaceDN w:val="0"/>
              <w:adjustRightInd w:val="0"/>
              <w:ind w:firstLine="720"/>
              <w:jc w:val="both"/>
              <w:rPr>
                <w:rFonts w:ascii="Arial" w:hAnsi="Arial" w:cs="Arial"/>
              </w:rPr>
            </w:pPr>
          </w:p>
          <w:p w:rsidR="00B81E80" w:rsidRPr="0035227D" w:rsidRDefault="00B81E80" w:rsidP="007932A7">
            <w:pPr>
              <w:widowControl w:val="0"/>
              <w:autoSpaceDE w:val="0"/>
              <w:autoSpaceDN w:val="0"/>
              <w:adjustRightInd w:val="0"/>
              <w:ind w:firstLine="720"/>
              <w:jc w:val="both"/>
              <w:rPr>
                <w:rFonts w:ascii="Arial" w:hAnsi="Arial" w:cs="Arial"/>
              </w:rPr>
            </w:pPr>
          </w:p>
        </w:tc>
        <w:tc>
          <w:tcPr>
            <w:tcW w:w="2551" w:type="dxa"/>
            <w:gridSpan w:val="2"/>
          </w:tcPr>
          <w:p w:rsidR="00B81E80" w:rsidRPr="0035227D" w:rsidRDefault="00B81E80" w:rsidP="007932A7">
            <w:pPr>
              <w:widowControl w:val="0"/>
              <w:autoSpaceDE w:val="0"/>
              <w:autoSpaceDN w:val="0"/>
              <w:adjustRightInd w:val="0"/>
              <w:ind w:firstLine="720"/>
              <w:jc w:val="right"/>
              <w:rPr>
                <w:rFonts w:ascii="Arial" w:hAnsi="Arial" w:cs="Arial"/>
              </w:rPr>
            </w:pPr>
          </w:p>
        </w:tc>
        <w:tc>
          <w:tcPr>
            <w:tcW w:w="2246" w:type="dxa"/>
          </w:tcPr>
          <w:p w:rsidR="00B81E80" w:rsidRPr="0035227D" w:rsidRDefault="00B81E80" w:rsidP="007932A7">
            <w:pPr>
              <w:widowControl w:val="0"/>
              <w:autoSpaceDE w:val="0"/>
              <w:autoSpaceDN w:val="0"/>
              <w:adjustRightInd w:val="0"/>
              <w:jc w:val="center"/>
              <w:rPr>
                <w:rFonts w:ascii="Arial" w:hAnsi="Arial" w:cs="Arial"/>
              </w:rPr>
            </w:pPr>
          </w:p>
        </w:tc>
      </w:tr>
    </w:tbl>
    <w:p w:rsidR="00B81E80" w:rsidRDefault="00B81E80" w:rsidP="00B81E80">
      <w:pPr>
        <w:rPr>
          <w:rFonts w:ascii="Arial" w:hAnsi="Arial" w:cs="Arial"/>
          <w:b/>
        </w:rPr>
      </w:pPr>
      <w:r w:rsidRPr="0035227D">
        <w:rPr>
          <w:rFonts w:ascii="Arial" w:hAnsi="Arial" w:cs="Arial"/>
          <w:b/>
        </w:rPr>
        <w:t>Рассылка</w:t>
      </w:r>
      <w:r>
        <w:rPr>
          <w:rFonts w:ascii="Arial" w:hAnsi="Arial" w:cs="Arial"/>
          <w:b/>
        </w:rPr>
        <w:t>:</w:t>
      </w:r>
    </w:p>
    <w:p w:rsidR="00B81E80" w:rsidRDefault="00B81E80" w:rsidP="00B81E80">
      <w:pPr>
        <w:rPr>
          <w:rFonts w:ascii="Arial" w:hAnsi="Arial" w:cs="Arial"/>
          <w:b/>
        </w:rPr>
      </w:pPr>
    </w:p>
    <w:p w:rsidR="00B81E80" w:rsidRDefault="00B81E80" w:rsidP="00B81E80">
      <w:pPr>
        <w:tabs>
          <w:tab w:val="left" w:pos="6240"/>
        </w:tabs>
        <w:rPr>
          <w:rFonts w:ascii="Arial" w:hAnsi="Arial" w:cs="Arial"/>
        </w:rPr>
      </w:pPr>
      <w:r w:rsidRPr="00323E2B">
        <w:rPr>
          <w:rFonts w:ascii="Arial" w:hAnsi="Arial" w:cs="Arial"/>
        </w:rPr>
        <w:t>Канцелярия</w:t>
      </w:r>
      <w:r>
        <w:rPr>
          <w:rFonts w:ascii="Arial" w:hAnsi="Arial" w:cs="Arial"/>
        </w:rPr>
        <w:t xml:space="preserve">                                                                        - 2</w:t>
      </w:r>
    </w:p>
    <w:p w:rsidR="00B81E80" w:rsidRDefault="00B81E80" w:rsidP="00B81E80">
      <w:pPr>
        <w:tabs>
          <w:tab w:val="left" w:pos="6240"/>
        </w:tabs>
        <w:rPr>
          <w:rFonts w:ascii="Arial" w:hAnsi="Arial" w:cs="Arial"/>
        </w:rPr>
      </w:pPr>
      <w:r>
        <w:rPr>
          <w:rFonts w:ascii="Arial" w:hAnsi="Arial" w:cs="Arial"/>
        </w:rPr>
        <w:t xml:space="preserve">Комитет по финансам и налогам                                     - 1  </w:t>
      </w:r>
    </w:p>
    <w:p w:rsidR="00B81E80" w:rsidRDefault="00B81E80" w:rsidP="00B81E80">
      <w:pPr>
        <w:rPr>
          <w:rFonts w:ascii="Arial" w:hAnsi="Arial" w:cs="Arial"/>
        </w:rPr>
      </w:pPr>
      <w:r>
        <w:rPr>
          <w:rFonts w:ascii="Arial" w:hAnsi="Arial" w:cs="Arial"/>
        </w:rPr>
        <w:t xml:space="preserve">Комитет экономики и прогнозирования                            -1   </w:t>
      </w:r>
    </w:p>
    <w:p w:rsidR="00B81E80" w:rsidRDefault="00B81E80" w:rsidP="00B81E80">
      <w:pPr>
        <w:rPr>
          <w:rFonts w:ascii="Arial" w:hAnsi="Arial" w:cs="Arial"/>
        </w:rPr>
      </w:pPr>
    </w:p>
    <w:p w:rsidR="00B81E80" w:rsidRPr="0035227D" w:rsidRDefault="00B81E80" w:rsidP="00B81E80">
      <w:pPr>
        <w:rPr>
          <w:rFonts w:ascii="Arial" w:hAnsi="Arial" w:cs="Arial"/>
        </w:rPr>
      </w:pPr>
      <w:r>
        <w:rPr>
          <w:rFonts w:ascii="Arial" w:hAnsi="Arial" w:cs="Arial"/>
        </w:rPr>
        <w:t>Всего:                                                                                  - 4</w:t>
      </w:r>
    </w:p>
    <w:p w:rsidR="00B81E80" w:rsidRDefault="00B81E80" w:rsidP="00B81E80">
      <w:pPr>
        <w:rPr>
          <w:rFonts w:ascii="Arial" w:hAnsi="Arial" w:cs="Arial"/>
        </w:rPr>
      </w:pPr>
      <w:r>
        <w:rPr>
          <w:rFonts w:ascii="Arial" w:hAnsi="Arial" w:cs="Arial"/>
        </w:rPr>
        <w:t xml:space="preserve">                                   </w:t>
      </w:r>
    </w:p>
    <w:p w:rsidR="00293FD2" w:rsidRDefault="00293FD2" w:rsidP="00E37F38">
      <w:pPr>
        <w:rPr>
          <w:rFonts w:ascii="Arial" w:hAnsi="Arial" w:cs="Arial"/>
        </w:rPr>
      </w:pPr>
    </w:p>
    <w:sectPr w:rsidR="00293FD2" w:rsidSect="00715940">
      <w:footerReference w:type="default" r:id="rId9"/>
      <w:pgSz w:w="11906" w:h="16838"/>
      <w:pgMar w:top="709" w:right="851" w:bottom="426" w:left="1134" w:header="56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51" w:rsidRDefault="00404B51" w:rsidP="0069104F">
      <w:r>
        <w:separator/>
      </w:r>
    </w:p>
  </w:endnote>
  <w:endnote w:type="continuationSeparator" w:id="0">
    <w:p w:rsidR="00404B51" w:rsidRDefault="00404B51" w:rsidP="0069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iberation Sans">
    <w:altName w:val="Arial Unicode MS"/>
    <w:charset w:val="80"/>
    <w:family w:val="swiss"/>
    <w:pitch w:val="variable"/>
  </w:font>
  <w:font w:name="DejaVu Sans">
    <w:charset w:val="8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5A" w:rsidRDefault="00223B5A">
    <w:pPr>
      <w:pStyle w:val="ac"/>
    </w:pPr>
  </w:p>
  <w:p w:rsidR="00223B5A" w:rsidRDefault="00223B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51" w:rsidRDefault="00404B51" w:rsidP="0069104F">
      <w:r>
        <w:separator/>
      </w:r>
    </w:p>
  </w:footnote>
  <w:footnote w:type="continuationSeparator" w:id="0">
    <w:p w:rsidR="00404B51" w:rsidRDefault="00404B51" w:rsidP="0069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40"/>
    <w:rsid w:val="00000BF0"/>
    <w:rsid w:val="00017D98"/>
    <w:rsid w:val="000301E7"/>
    <w:rsid w:val="00030AF2"/>
    <w:rsid w:val="0003709E"/>
    <w:rsid w:val="000412E9"/>
    <w:rsid w:val="00042559"/>
    <w:rsid w:val="0004649A"/>
    <w:rsid w:val="0005006E"/>
    <w:rsid w:val="000530E5"/>
    <w:rsid w:val="00057440"/>
    <w:rsid w:val="00062081"/>
    <w:rsid w:val="00066D46"/>
    <w:rsid w:val="00067704"/>
    <w:rsid w:val="000679F1"/>
    <w:rsid w:val="00067E5F"/>
    <w:rsid w:val="000719D3"/>
    <w:rsid w:val="00081171"/>
    <w:rsid w:val="00094258"/>
    <w:rsid w:val="00094597"/>
    <w:rsid w:val="00096303"/>
    <w:rsid w:val="000970F2"/>
    <w:rsid w:val="00097376"/>
    <w:rsid w:val="000A6DFF"/>
    <w:rsid w:val="000B3ECA"/>
    <w:rsid w:val="000C7742"/>
    <w:rsid w:val="000F1313"/>
    <w:rsid w:val="000F75D9"/>
    <w:rsid w:val="0010171E"/>
    <w:rsid w:val="00104089"/>
    <w:rsid w:val="00112EBC"/>
    <w:rsid w:val="00123D80"/>
    <w:rsid w:val="001263CE"/>
    <w:rsid w:val="00134F54"/>
    <w:rsid w:val="00140C32"/>
    <w:rsid w:val="001426A7"/>
    <w:rsid w:val="001564A4"/>
    <w:rsid w:val="001569F9"/>
    <w:rsid w:val="00165554"/>
    <w:rsid w:val="001721C8"/>
    <w:rsid w:val="0017292F"/>
    <w:rsid w:val="001740C0"/>
    <w:rsid w:val="00186DFB"/>
    <w:rsid w:val="001935A2"/>
    <w:rsid w:val="001A436B"/>
    <w:rsid w:val="001A6E3E"/>
    <w:rsid w:val="001A7B5F"/>
    <w:rsid w:val="001B28EB"/>
    <w:rsid w:val="001B5CF4"/>
    <w:rsid w:val="001C0609"/>
    <w:rsid w:val="001C4C02"/>
    <w:rsid w:val="001D4393"/>
    <w:rsid w:val="001D635D"/>
    <w:rsid w:val="001E0BBB"/>
    <w:rsid w:val="001E1FF5"/>
    <w:rsid w:val="001E48F3"/>
    <w:rsid w:val="001F3DC7"/>
    <w:rsid w:val="001F596D"/>
    <w:rsid w:val="00200ADA"/>
    <w:rsid w:val="0021225F"/>
    <w:rsid w:val="00223B5A"/>
    <w:rsid w:val="0022550C"/>
    <w:rsid w:val="00243884"/>
    <w:rsid w:val="00244495"/>
    <w:rsid w:val="00246161"/>
    <w:rsid w:val="0026171B"/>
    <w:rsid w:val="00262068"/>
    <w:rsid w:val="002624A4"/>
    <w:rsid w:val="00263A71"/>
    <w:rsid w:val="00265491"/>
    <w:rsid w:val="00267740"/>
    <w:rsid w:val="002814D8"/>
    <w:rsid w:val="00287F34"/>
    <w:rsid w:val="00293FD2"/>
    <w:rsid w:val="0029635A"/>
    <w:rsid w:val="002A1218"/>
    <w:rsid w:val="002A32D8"/>
    <w:rsid w:val="002B7541"/>
    <w:rsid w:val="002C5E55"/>
    <w:rsid w:val="002D0AA1"/>
    <w:rsid w:val="002E0BC0"/>
    <w:rsid w:val="002E3738"/>
    <w:rsid w:val="002F0B33"/>
    <w:rsid w:val="002F0CF8"/>
    <w:rsid w:val="00304355"/>
    <w:rsid w:val="003053B4"/>
    <w:rsid w:val="003063A4"/>
    <w:rsid w:val="00307FFE"/>
    <w:rsid w:val="00327B35"/>
    <w:rsid w:val="0034029A"/>
    <w:rsid w:val="0034243F"/>
    <w:rsid w:val="003478A1"/>
    <w:rsid w:val="00351619"/>
    <w:rsid w:val="00351ED7"/>
    <w:rsid w:val="00353789"/>
    <w:rsid w:val="003644C8"/>
    <w:rsid w:val="003675C8"/>
    <w:rsid w:val="00382A08"/>
    <w:rsid w:val="00392566"/>
    <w:rsid w:val="00394EB8"/>
    <w:rsid w:val="003A069F"/>
    <w:rsid w:val="003A214C"/>
    <w:rsid w:val="003A30B6"/>
    <w:rsid w:val="003A7DF0"/>
    <w:rsid w:val="003B09A0"/>
    <w:rsid w:val="003B1D4D"/>
    <w:rsid w:val="003B3707"/>
    <w:rsid w:val="003B63BA"/>
    <w:rsid w:val="003C3F89"/>
    <w:rsid w:val="003C538D"/>
    <w:rsid w:val="003C6131"/>
    <w:rsid w:val="003C6472"/>
    <w:rsid w:val="003C64A5"/>
    <w:rsid w:val="003D18D7"/>
    <w:rsid w:val="003D4937"/>
    <w:rsid w:val="003D5DC7"/>
    <w:rsid w:val="003D6AF2"/>
    <w:rsid w:val="003E3A19"/>
    <w:rsid w:val="003E3C00"/>
    <w:rsid w:val="003F511C"/>
    <w:rsid w:val="00401EAC"/>
    <w:rsid w:val="00404B51"/>
    <w:rsid w:val="0040695F"/>
    <w:rsid w:val="00413AB6"/>
    <w:rsid w:val="00416505"/>
    <w:rsid w:val="00416810"/>
    <w:rsid w:val="00416834"/>
    <w:rsid w:val="0042739B"/>
    <w:rsid w:val="004331D9"/>
    <w:rsid w:val="004407F5"/>
    <w:rsid w:val="00441594"/>
    <w:rsid w:val="00451FD5"/>
    <w:rsid w:val="0045576F"/>
    <w:rsid w:val="00462909"/>
    <w:rsid w:val="004635BB"/>
    <w:rsid w:val="00465368"/>
    <w:rsid w:val="004665D6"/>
    <w:rsid w:val="004665D8"/>
    <w:rsid w:val="00473272"/>
    <w:rsid w:val="0047601E"/>
    <w:rsid w:val="00477A7B"/>
    <w:rsid w:val="00483F73"/>
    <w:rsid w:val="004A37D8"/>
    <w:rsid w:val="004A7962"/>
    <w:rsid w:val="004B4B29"/>
    <w:rsid w:val="004B51E8"/>
    <w:rsid w:val="004C2C12"/>
    <w:rsid w:val="004C2DBD"/>
    <w:rsid w:val="004F59C9"/>
    <w:rsid w:val="004F6617"/>
    <w:rsid w:val="00510B3B"/>
    <w:rsid w:val="005130DA"/>
    <w:rsid w:val="005169C2"/>
    <w:rsid w:val="00522E31"/>
    <w:rsid w:val="00530DC0"/>
    <w:rsid w:val="005568AF"/>
    <w:rsid w:val="00567126"/>
    <w:rsid w:val="00576428"/>
    <w:rsid w:val="00577FBD"/>
    <w:rsid w:val="00584ECC"/>
    <w:rsid w:val="00591CAE"/>
    <w:rsid w:val="00592D7C"/>
    <w:rsid w:val="00592DA7"/>
    <w:rsid w:val="005976F0"/>
    <w:rsid w:val="005A2DF7"/>
    <w:rsid w:val="005A3D2A"/>
    <w:rsid w:val="005A6D46"/>
    <w:rsid w:val="005A7C48"/>
    <w:rsid w:val="005B6748"/>
    <w:rsid w:val="005C5A1C"/>
    <w:rsid w:val="005D24F5"/>
    <w:rsid w:val="005F1936"/>
    <w:rsid w:val="005F52C7"/>
    <w:rsid w:val="005F6858"/>
    <w:rsid w:val="005F72EF"/>
    <w:rsid w:val="005F7F8B"/>
    <w:rsid w:val="006027F1"/>
    <w:rsid w:val="006062E2"/>
    <w:rsid w:val="0060715C"/>
    <w:rsid w:val="00611F35"/>
    <w:rsid w:val="0061653F"/>
    <w:rsid w:val="006236FB"/>
    <w:rsid w:val="00633318"/>
    <w:rsid w:val="00634E2F"/>
    <w:rsid w:val="00651762"/>
    <w:rsid w:val="00653438"/>
    <w:rsid w:val="00655B78"/>
    <w:rsid w:val="00657A3A"/>
    <w:rsid w:val="0066176D"/>
    <w:rsid w:val="0066313B"/>
    <w:rsid w:val="006729B5"/>
    <w:rsid w:val="00673507"/>
    <w:rsid w:val="006767DA"/>
    <w:rsid w:val="006804FB"/>
    <w:rsid w:val="00684EC0"/>
    <w:rsid w:val="00686D9E"/>
    <w:rsid w:val="0069104F"/>
    <w:rsid w:val="006A4F6A"/>
    <w:rsid w:val="006B122B"/>
    <w:rsid w:val="006B13B6"/>
    <w:rsid w:val="006B669A"/>
    <w:rsid w:val="006C1CBB"/>
    <w:rsid w:val="006D0702"/>
    <w:rsid w:val="006D2CC5"/>
    <w:rsid w:val="006D3466"/>
    <w:rsid w:val="006D49D9"/>
    <w:rsid w:val="006D7D4C"/>
    <w:rsid w:val="006E1F2F"/>
    <w:rsid w:val="006E3F8A"/>
    <w:rsid w:val="006F772B"/>
    <w:rsid w:val="007006F8"/>
    <w:rsid w:val="00703431"/>
    <w:rsid w:val="007059AF"/>
    <w:rsid w:val="00712B39"/>
    <w:rsid w:val="00713618"/>
    <w:rsid w:val="00715940"/>
    <w:rsid w:val="00715B41"/>
    <w:rsid w:val="00721481"/>
    <w:rsid w:val="007217EE"/>
    <w:rsid w:val="00722CD0"/>
    <w:rsid w:val="00722D88"/>
    <w:rsid w:val="00730687"/>
    <w:rsid w:val="007325CD"/>
    <w:rsid w:val="0073656A"/>
    <w:rsid w:val="00737C82"/>
    <w:rsid w:val="00740C28"/>
    <w:rsid w:val="00742A58"/>
    <w:rsid w:val="00750C19"/>
    <w:rsid w:val="00760306"/>
    <w:rsid w:val="00760B9F"/>
    <w:rsid w:val="007668EB"/>
    <w:rsid w:val="00771103"/>
    <w:rsid w:val="007825A6"/>
    <w:rsid w:val="00782F4C"/>
    <w:rsid w:val="007872F9"/>
    <w:rsid w:val="00792B42"/>
    <w:rsid w:val="00795814"/>
    <w:rsid w:val="007A0F98"/>
    <w:rsid w:val="007A4065"/>
    <w:rsid w:val="007A50E2"/>
    <w:rsid w:val="007B2D62"/>
    <w:rsid w:val="007B3060"/>
    <w:rsid w:val="007C35B4"/>
    <w:rsid w:val="007C4E24"/>
    <w:rsid w:val="007C57E2"/>
    <w:rsid w:val="007C7597"/>
    <w:rsid w:val="007D5672"/>
    <w:rsid w:val="007D67F7"/>
    <w:rsid w:val="007E7203"/>
    <w:rsid w:val="0080244E"/>
    <w:rsid w:val="0080337E"/>
    <w:rsid w:val="008035FC"/>
    <w:rsid w:val="00806FF7"/>
    <w:rsid w:val="0081244B"/>
    <w:rsid w:val="008145EF"/>
    <w:rsid w:val="008220D8"/>
    <w:rsid w:val="0083239B"/>
    <w:rsid w:val="0083573A"/>
    <w:rsid w:val="0084090A"/>
    <w:rsid w:val="008450CA"/>
    <w:rsid w:val="008454B4"/>
    <w:rsid w:val="00845D79"/>
    <w:rsid w:val="00853EBF"/>
    <w:rsid w:val="008601DD"/>
    <w:rsid w:val="00864A1E"/>
    <w:rsid w:val="008655D7"/>
    <w:rsid w:val="00873FEF"/>
    <w:rsid w:val="0088009C"/>
    <w:rsid w:val="00887BBD"/>
    <w:rsid w:val="008930A0"/>
    <w:rsid w:val="008940B0"/>
    <w:rsid w:val="008C2973"/>
    <w:rsid w:val="008C54E8"/>
    <w:rsid w:val="008D17E2"/>
    <w:rsid w:val="008D62A2"/>
    <w:rsid w:val="008F00CE"/>
    <w:rsid w:val="008F613D"/>
    <w:rsid w:val="009077F3"/>
    <w:rsid w:val="00910246"/>
    <w:rsid w:val="00913CEB"/>
    <w:rsid w:val="00917494"/>
    <w:rsid w:val="00920507"/>
    <w:rsid w:val="00922026"/>
    <w:rsid w:val="009242CE"/>
    <w:rsid w:val="00926674"/>
    <w:rsid w:val="00934226"/>
    <w:rsid w:val="009361F3"/>
    <w:rsid w:val="009426F8"/>
    <w:rsid w:val="00947ADE"/>
    <w:rsid w:val="00951A82"/>
    <w:rsid w:val="00960025"/>
    <w:rsid w:val="0097432E"/>
    <w:rsid w:val="009749DB"/>
    <w:rsid w:val="009774E9"/>
    <w:rsid w:val="0098081C"/>
    <w:rsid w:val="00980EAB"/>
    <w:rsid w:val="00981CA4"/>
    <w:rsid w:val="009846DA"/>
    <w:rsid w:val="00986EBC"/>
    <w:rsid w:val="00987808"/>
    <w:rsid w:val="009925CD"/>
    <w:rsid w:val="00997B5E"/>
    <w:rsid w:val="009B68E8"/>
    <w:rsid w:val="009B7E29"/>
    <w:rsid w:val="009C1132"/>
    <w:rsid w:val="009D07AC"/>
    <w:rsid w:val="009D7516"/>
    <w:rsid w:val="009E0431"/>
    <w:rsid w:val="009E2310"/>
    <w:rsid w:val="009E2843"/>
    <w:rsid w:val="009E4030"/>
    <w:rsid w:val="00A05FF1"/>
    <w:rsid w:val="00A108EE"/>
    <w:rsid w:val="00A112B0"/>
    <w:rsid w:val="00A14BE2"/>
    <w:rsid w:val="00A15816"/>
    <w:rsid w:val="00A17A9F"/>
    <w:rsid w:val="00A20364"/>
    <w:rsid w:val="00A204CA"/>
    <w:rsid w:val="00A26F26"/>
    <w:rsid w:val="00A40AA8"/>
    <w:rsid w:val="00A41744"/>
    <w:rsid w:val="00A44A3A"/>
    <w:rsid w:val="00A4558D"/>
    <w:rsid w:val="00A467AD"/>
    <w:rsid w:val="00A5190E"/>
    <w:rsid w:val="00A674DF"/>
    <w:rsid w:val="00A7042D"/>
    <w:rsid w:val="00A71262"/>
    <w:rsid w:val="00A86887"/>
    <w:rsid w:val="00A95591"/>
    <w:rsid w:val="00A961EC"/>
    <w:rsid w:val="00AB749D"/>
    <w:rsid w:val="00AC69AD"/>
    <w:rsid w:val="00AE2707"/>
    <w:rsid w:val="00AE3209"/>
    <w:rsid w:val="00AE3F4A"/>
    <w:rsid w:val="00AF72A7"/>
    <w:rsid w:val="00B0723F"/>
    <w:rsid w:val="00B07B31"/>
    <w:rsid w:val="00B12D67"/>
    <w:rsid w:val="00B15968"/>
    <w:rsid w:val="00B17926"/>
    <w:rsid w:val="00B22743"/>
    <w:rsid w:val="00B260E5"/>
    <w:rsid w:val="00B278BD"/>
    <w:rsid w:val="00B3234A"/>
    <w:rsid w:val="00B34579"/>
    <w:rsid w:val="00B37AC1"/>
    <w:rsid w:val="00B37C1C"/>
    <w:rsid w:val="00B405E8"/>
    <w:rsid w:val="00B43F8E"/>
    <w:rsid w:val="00B508AA"/>
    <w:rsid w:val="00B516B2"/>
    <w:rsid w:val="00B5364A"/>
    <w:rsid w:val="00B5364D"/>
    <w:rsid w:val="00B5629F"/>
    <w:rsid w:val="00B67000"/>
    <w:rsid w:val="00B67CC1"/>
    <w:rsid w:val="00B72836"/>
    <w:rsid w:val="00B74C06"/>
    <w:rsid w:val="00B75F9A"/>
    <w:rsid w:val="00B76B5D"/>
    <w:rsid w:val="00B77D44"/>
    <w:rsid w:val="00B81E80"/>
    <w:rsid w:val="00B86A40"/>
    <w:rsid w:val="00B91FA9"/>
    <w:rsid w:val="00B920E8"/>
    <w:rsid w:val="00B9584A"/>
    <w:rsid w:val="00B962BC"/>
    <w:rsid w:val="00BA592D"/>
    <w:rsid w:val="00BB10A6"/>
    <w:rsid w:val="00BB2FD9"/>
    <w:rsid w:val="00BB60E7"/>
    <w:rsid w:val="00BB7876"/>
    <w:rsid w:val="00BC0301"/>
    <w:rsid w:val="00BC1F66"/>
    <w:rsid w:val="00BC2122"/>
    <w:rsid w:val="00BC2CA6"/>
    <w:rsid w:val="00BD0EF7"/>
    <w:rsid w:val="00BD132E"/>
    <w:rsid w:val="00BD6607"/>
    <w:rsid w:val="00BD711A"/>
    <w:rsid w:val="00BE2F92"/>
    <w:rsid w:val="00BE377A"/>
    <w:rsid w:val="00BF1BCC"/>
    <w:rsid w:val="00BF596F"/>
    <w:rsid w:val="00BF61EA"/>
    <w:rsid w:val="00C02970"/>
    <w:rsid w:val="00C0470B"/>
    <w:rsid w:val="00C06E13"/>
    <w:rsid w:val="00C11922"/>
    <w:rsid w:val="00C13552"/>
    <w:rsid w:val="00C20443"/>
    <w:rsid w:val="00C22AB6"/>
    <w:rsid w:val="00C25BA0"/>
    <w:rsid w:val="00C45FD8"/>
    <w:rsid w:val="00C63B52"/>
    <w:rsid w:val="00C6701D"/>
    <w:rsid w:val="00C747D9"/>
    <w:rsid w:val="00C75613"/>
    <w:rsid w:val="00C87177"/>
    <w:rsid w:val="00C92690"/>
    <w:rsid w:val="00C92D40"/>
    <w:rsid w:val="00CA4976"/>
    <w:rsid w:val="00CA7E02"/>
    <w:rsid w:val="00CB1CDA"/>
    <w:rsid w:val="00CB2826"/>
    <w:rsid w:val="00CB37A3"/>
    <w:rsid w:val="00CC1750"/>
    <w:rsid w:val="00CD032E"/>
    <w:rsid w:val="00CD7A62"/>
    <w:rsid w:val="00CE2ECF"/>
    <w:rsid w:val="00CE5E12"/>
    <w:rsid w:val="00CE6589"/>
    <w:rsid w:val="00CE6BD7"/>
    <w:rsid w:val="00CF27ED"/>
    <w:rsid w:val="00CF4735"/>
    <w:rsid w:val="00D01557"/>
    <w:rsid w:val="00D04028"/>
    <w:rsid w:val="00D13927"/>
    <w:rsid w:val="00D14613"/>
    <w:rsid w:val="00D16512"/>
    <w:rsid w:val="00D17D38"/>
    <w:rsid w:val="00D31BB4"/>
    <w:rsid w:val="00D366EA"/>
    <w:rsid w:val="00D40F27"/>
    <w:rsid w:val="00D420B7"/>
    <w:rsid w:val="00D44F3A"/>
    <w:rsid w:val="00D51489"/>
    <w:rsid w:val="00D52D91"/>
    <w:rsid w:val="00D554D0"/>
    <w:rsid w:val="00D55FC2"/>
    <w:rsid w:val="00D67F31"/>
    <w:rsid w:val="00D776E3"/>
    <w:rsid w:val="00D869EC"/>
    <w:rsid w:val="00D8734B"/>
    <w:rsid w:val="00D9183A"/>
    <w:rsid w:val="00D91ACA"/>
    <w:rsid w:val="00D94118"/>
    <w:rsid w:val="00D97F4D"/>
    <w:rsid w:val="00DA4928"/>
    <w:rsid w:val="00DA4A3D"/>
    <w:rsid w:val="00DA5B74"/>
    <w:rsid w:val="00DA5C2A"/>
    <w:rsid w:val="00DA6D27"/>
    <w:rsid w:val="00DC5C1C"/>
    <w:rsid w:val="00DD089E"/>
    <w:rsid w:val="00DD4AF7"/>
    <w:rsid w:val="00DD5C04"/>
    <w:rsid w:val="00DE14AF"/>
    <w:rsid w:val="00DE2E4E"/>
    <w:rsid w:val="00DF1935"/>
    <w:rsid w:val="00DF3FCA"/>
    <w:rsid w:val="00E01605"/>
    <w:rsid w:val="00E026CE"/>
    <w:rsid w:val="00E06C52"/>
    <w:rsid w:val="00E1649F"/>
    <w:rsid w:val="00E207B3"/>
    <w:rsid w:val="00E21E34"/>
    <w:rsid w:val="00E2271A"/>
    <w:rsid w:val="00E26CE4"/>
    <w:rsid w:val="00E30FA0"/>
    <w:rsid w:val="00E313D8"/>
    <w:rsid w:val="00E32489"/>
    <w:rsid w:val="00E3417E"/>
    <w:rsid w:val="00E37F38"/>
    <w:rsid w:val="00E5122B"/>
    <w:rsid w:val="00E51975"/>
    <w:rsid w:val="00E6793D"/>
    <w:rsid w:val="00E7162C"/>
    <w:rsid w:val="00E76A4C"/>
    <w:rsid w:val="00E95629"/>
    <w:rsid w:val="00EA5D28"/>
    <w:rsid w:val="00EB7800"/>
    <w:rsid w:val="00EC201E"/>
    <w:rsid w:val="00EC2939"/>
    <w:rsid w:val="00EC62D5"/>
    <w:rsid w:val="00EC6BC8"/>
    <w:rsid w:val="00EC726F"/>
    <w:rsid w:val="00ED7B54"/>
    <w:rsid w:val="00EE0A76"/>
    <w:rsid w:val="00EE1F69"/>
    <w:rsid w:val="00EE36F4"/>
    <w:rsid w:val="00EF6782"/>
    <w:rsid w:val="00F116F4"/>
    <w:rsid w:val="00F16528"/>
    <w:rsid w:val="00F17534"/>
    <w:rsid w:val="00F22185"/>
    <w:rsid w:val="00F34D69"/>
    <w:rsid w:val="00F42E5A"/>
    <w:rsid w:val="00F538CB"/>
    <w:rsid w:val="00F577F7"/>
    <w:rsid w:val="00F605F9"/>
    <w:rsid w:val="00F6173C"/>
    <w:rsid w:val="00F6182F"/>
    <w:rsid w:val="00F621C4"/>
    <w:rsid w:val="00F66E99"/>
    <w:rsid w:val="00F6790C"/>
    <w:rsid w:val="00F72569"/>
    <w:rsid w:val="00F839E1"/>
    <w:rsid w:val="00F8521F"/>
    <w:rsid w:val="00FA2AF7"/>
    <w:rsid w:val="00FA493C"/>
    <w:rsid w:val="00FA6556"/>
    <w:rsid w:val="00FA68C0"/>
    <w:rsid w:val="00FC131E"/>
    <w:rsid w:val="00FC5238"/>
    <w:rsid w:val="00FC53D6"/>
    <w:rsid w:val="00FD20BA"/>
    <w:rsid w:val="00FD4257"/>
    <w:rsid w:val="00FE1594"/>
    <w:rsid w:val="00FE1FC8"/>
    <w:rsid w:val="00FE71AA"/>
    <w:rsid w:val="00FF1E3C"/>
    <w:rsid w:val="00FF2D01"/>
    <w:rsid w:val="00FF4C41"/>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104">
      <w:bodyDiv w:val="1"/>
      <w:marLeft w:val="0"/>
      <w:marRight w:val="0"/>
      <w:marTop w:val="0"/>
      <w:marBottom w:val="0"/>
      <w:divBdr>
        <w:top w:val="none" w:sz="0" w:space="0" w:color="auto"/>
        <w:left w:val="none" w:sz="0" w:space="0" w:color="auto"/>
        <w:bottom w:val="none" w:sz="0" w:space="0" w:color="auto"/>
        <w:right w:val="none" w:sz="0" w:space="0" w:color="auto"/>
      </w:divBdr>
    </w:div>
    <w:div w:id="124280896">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5C7FC-DA2E-475B-9D6E-F478D27C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Разина</cp:lastModifiedBy>
  <cp:revision>31</cp:revision>
  <cp:lastPrinted>2022-02-24T08:00:00Z</cp:lastPrinted>
  <dcterms:created xsi:type="dcterms:W3CDTF">2021-12-24T04:25:00Z</dcterms:created>
  <dcterms:modified xsi:type="dcterms:W3CDTF">2022-02-24T08:57:00Z</dcterms:modified>
</cp:coreProperties>
</file>