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D21" w:rsidRPr="00F44997" w:rsidRDefault="00285D21" w:rsidP="00F449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997">
        <w:rPr>
          <w:rFonts w:ascii="Times New Roman" w:hAnsi="Times New Roman" w:cs="Times New Roman"/>
          <w:b/>
          <w:sz w:val="28"/>
          <w:szCs w:val="28"/>
        </w:rPr>
        <w:t>1</w:t>
      </w:r>
      <w:r w:rsidR="00690BAA" w:rsidRPr="00F44997">
        <w:rPr>
          <w:rFonts w:ascii="Times New Roman" w:hAnsi="Times New Roman" w:cs="Times New Roman"/>
          <w:b/>
          <w:sz w:val="28"/>
          <w:szCs w:val="28"/>
        </w:rPr>
        <w:t>2</w:t>
      </w:r>
      <w:r w:rsidRPr="00F44997">
        <w:rPr>
          <w:rFonts w:ascii="Times New Roman" w:hAnsi="Times New Roman" w:cs="Times New Roman"/>
          <w:b/>
          <w:sz w:val="28"/>
          <w:szCs w:val="28"/>
        </w:rPr>
        <w:t xml:space="preserve"> и 14 февраля 2020 года состоится общественное обсуждение </w:t>
      </w:r>
      <w:proofErr w:type="gramStart"/>
      <w:r w:rsidRPr="00F44997">
        <w:rPr>
          <w:rFonts w:ascii="Times New Roman" w:hAnsi="Times New Roman" w:cs="Times New Roman"/>
          <w:b/>
          <w:sz w:val="28"/>
          <w:szCs w:val="28"/>
        </w:rPr>
        <w:t>дизайн-проектов</w:t>
      </w:r>
      <w:proofErr w:type="gramEnd"/>
      <w:r w:rsidR="00F44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997">
        <w:rPr>
          <w:rFonts w:ascii="Times New Roman" w:hAnsi="Times New Roman" w:cs="Times New Roman"/>
          <w:b/>
          <w:sz w:val="28"/>
          <w:szCs w:val="28"/>
        </w:rPr>
        <w:t>общественных территорий, подлежащих благоустройству в первоочередном порядке  в 2021-2023 годах.</w:t>
      </w:r>
    </w:p>
    <w:p w:rsidR="00285D21" w:rsidRDefault="00285D21" w:rsidP="00285D2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44997" w:rsidRDefault="00F44997" w:rsidP="00285D2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44997" w:rsidRDefault="00F44997" w:rsidP="00285D2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44997" w:rsidRPr="00F44997" w:rsidRDefault="00F44997" w:rsidP="00F449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997">
        <w:rPr>
          <w:rFonts w:ascii="Times New Roman" w:hAnsi="Times New Roman" w:cs="Times New Roman"/>
          <w:b/>
          <w:sz w:val="24"/>
          <w:szCs w:val="24"/>
        </w:rPr>
        <w:t>12 февраля 2020 года, 15-30 часов.</w:t>
      </w:r>
    </w:p>
    <w:p w:rsidR="00285D21" w:rsidRDefault="00285D21" w:rsidP="00285D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</w:p>
    <w:p w:rsidR="00285D21" w:rsidRDefault="00285D21" w:rsidP="00285D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Усть-Кут, ул. Володарского, д. 69, здание городской администрации. </w:t>
      </w:r>
    </w:p>
    <w:p w:rsidR="00F44997" w:rsidRDefault="00F44997" w:rsidP="00F449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44997" w:rsidRDefault="00F44997" w:rsidP="00F449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85D21" w:rsidRPr="00F44997" w:rsidRDefault="00F44997" w:rsidP="00285D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997">
        <w:rPr>
          <w:rFonts w:ascii="Times New Roman" w:hAnsi="Times New Roman" w:cs="Times New Roman"/>
          <w:b/>
          <w:sz w:val="24"/>
          <w:szCs w:val="24"/>
        </w:rPr>
        <w:t>14 февраля 2020 года, 17-00 часов.</w:t>
      </w:r>
    </w:p>
    <w:p w:rsidR="00285D21" w:rsidRDefault="00285D21" w:rsidP="00285D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Усть-Кут, ДК «Речники»  (ул. Речников, д. 34) </w:t>
      </w:r>
    </w:p>
    <w:p w:rsidR="00F44997" w:rsidRDefault="00F44997" w:rsidP="00285D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5D21" w:rsidRPr="00C5011C" w:rsidRDefault="00285D21" w:rsidP="00285D21">
      <w:pPr>
        <w:pStyle w:val="20"/>
        <w:shd w:val="clear" w:color="auto" w:fill="auto"/>
        <w:spacing w:before="0"/>
        <w:ind w:left="80"/>
        <w:jc w:val="center"/>
        <w:rPr>
          <w:b/>
          <w:sz w:val="24"/>
          <w:szCs w:val="24"/>
        </w:rPr>
      </w:pPr>
      <w:r w:rsidRPr="00C5011C">
        <w:rPr>
          <w:b/>
          <w:sz w:val="24"/>
          <w:szCs w:val="24"/>
        </w:rPr>
        <w:t>Перечень</w:t>
      </w:r>
    </w:p>
    <w:p w:rsidR="00285D21" w:rsidRDefault="00285D21" w:rsidP="00285D21">
      <w:pPr>
        <w:pStyle w:val="20"/>
        <w:shd w:val="clear" w:color="auto" w:fill="auto"/>
        <w:spacing w:before="0"/>
        <w:ind w:left="80"/>
        <w:jc w:val="center"/>
        <w:rPr>
          <w:b/>
          <w:sz w:val="24"/>
          <w:szCs w:val="24"/>
        </w:rPr>
      </w:pPr>
      <w:r w:rsidRPr="00C5011C">
        <w:rPr>
          <w:b/>
          <w:sz w:val="24"/>
          <w:szCs w:val="24"/>
        </w:rPr>
        <w:t>общественных территорий, подлежащих</w:t>
      </w:r>
      <w:r w:rsidRPr="00C5011C">
        <w:rPr>
          <w:b/>
          <w:sz w:val="24"/>
          <w:szCs w:val="24"/>
        </w:rPr>
        <w:br/>
        <w:t>благоустройству в первоочередном порядке в 202</w:t>
      </w:r>
      <w:r>
        <w:rPr>
          <w:b/>
          <w:sz w:val="24"/>
          <w:szCs w:val="24"/>
        </w:rPr>
        <w:t>1-2023 годах</w:t>
      </w:r>
    </w:p>
    <w:p w:rsidR="00285D21" w:rsidRPr="00C5011C" w:rsidRDefault="00285D21" w:rsidP="00285D21">
      <w:pPr>
        <w:pStyle w:val="20"/>
        <w:shd w:val="clear" w:color="auto" w:fill="auto"/>
        <w:spacing w:before="0"/>
        <w:ind w:left="80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7"/>
        <w:gridCol w:w="3919"/>
        <w:gridCol w:w="4275"/>
      </w:tblGrid>
      <w:tr w:rsidR="00285D21" w:rsidTr="009A1EF9">
        <w:trPr>
          <w:trHeight w:hRule="exact" w:val="551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D21" w:rsidRPr="00C5011C" w:rsidRDefault="00285D21" w:rsidP="009A1EF9">
            <w:pPr>
              <w:pStyle w:val="20"/>
              <w:shd w:val="clear" w:color="auto" w:fill="auto"/>
              <w:spacing w:before="0" w:after="60" w:line="220" w:lineRule="exact"/>
              <w:jc w:val="center"/>
              <w:rPr>
                <w:i/>
                <w:sz w:val="24"/>
                <w:szCs w:val="24"/>
              </w:rPr>
            </w:pPr>
            <w:r w:rsidRPr="00C5011C">
              <w:rPr>
                <w:i/>
                <w:sz w:val="24"/>
                <w:szCs w:val="24"/>
              </w:rPr>
              <w:t>№</w:t>
            </w:r>
          </w:p>
          <w:p w:rsidR="00285D21" w:rsidRPr="00C5011C" w:rsidRDefault="00285D21" w:rsidP="009A1EF9">
            <w:pPr>
              <w:pStyle w:val="20"/>
              <w:shd w:val="clear" w:color="auto" w:fill="auto"/>
              <w:spacing w:before="60" w:line="220" w:lineRule="exact"/>
              <w:jc w:val="left"/>
              <w:rPr>
                <w:i/>
                <w:sz w:val="24"/>
                <w:szCs w:val="24"/>
              </w:rPr>
            </w:pPr>
            <w:proofErr w:type="gramStart"/>
            <w:r w:rsidRPr="00C5011C">
              <w:rPr>
                <w:i/>
                <w:sz w:val="24"/>
                <w:szCs w:val="24"/>
              </w:rPr>
              <w:t>п</w:t>
            </w:r>
            <w:proofErr w:type="gramEnd"/>
            <w:r w:rsidRPr="00C5011C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D21" w:rsidRPr="00C5011C" w:rsidRDefault="00285D21" w:rsidP="009A1EF9">
            <w:pPr>
              <w:pStyle w:val="20"/>
              <w:shd w:val="clear" w:color="auto" w:fill="auto"/>
              <w:spacing w:before="0" w:line="220" w:lineRule="exact"/>
              <w:jc w:val="center"/>
              <w:rPr>
                <w:i/>
                <w:sz w:val="24"/>
                <w:szCs w:val="24"/>
              </w:rPr>
            </w:pPr>
            <w:r w:rsidRPr="00C5011C">
              <w:rPr>
                <w:i/>
                <w:sz w:val="24"/>
                <w:szCs w:val="24"/>
              </w:rPr>
              <w:t>Улица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D21" w:rsidRPr="00C5011C" w:rsidRDefault="00285D21" w:rsidP="009A1EF9">
            <w:pPr>
              <w:pStyle w:val="20"/>
              <w:shd w:val="clear" w:color="auto" w:fill="auto"/>
              <w:spacing w:before="0" w:line="220" w:lineRule="exact"/>
              <w:jc w:val="center"/>
              <w:rPr>
                <w:i/>
                <w:sz w:val="24"/>
                <w:szCs w:val="24"/>
              </w:rPr>
            </w:pPr>
            <w:r w:rsidRPr="00C5011C">
              <w:rPr>
                <w:i/>
                <w:sz w:val="24"/>
                <w:szCs w:val="24"/>
              </w:rPr>
              <w:t>Примечание</w:t>
            </w:r>
          </w:p>
        </w:tc>
      </w:tr>
      <w:tr w:rsidR="00285D21" w:rsidTr="009A1EF9">
        <w:trPr>
          <w:trHeight w:hRule="exact" w:val="856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5D21" w:rsidRPr="00C5011C" w:rsidRDefault="00285D21" w:rsidP="009A1EF9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C5011C">
              <w:rPr>
                <w:sz w:val="24"/>
                <w:szCs w:val="24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5D21" w:rsidRPr="00C5011C" w:rsidRDefault="00285D21" w:rsidP="009A1EF9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Бульвар Кирова</w:t>
            </w:r>
            <w:r w:rsidRPr="00C501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D21" w:rsidRPr="00C5011C" w:rsidRDefault="00285D21" w:rsidP="009A1EF9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Речного вокзала до центральной автодороги ул. Кирова</w:t>
            </w:r>
          </w:p>
        </w:tc>
      </w:tr>
      <w:tr w:rsidR="00285D21" w:rsidTr="009A1EF9">
        <w:trPr>
          <w:trHeight w:hRule="exact" w:val="103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5D21" w:rsidRPr="00C5011C" w:rsidRDefault="00285D21" w:rsidP="009A1EF9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C5011C">
              <w:rPr>
                <w:sz w:val="24"/>
                <w:szCs w:val="24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5D21" w:rsidRDefault="00285D21" w:rsidP="009A1EF9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Сквер «Боевой и трудовой Славы </w:t>
            </w:r>
            <w:proofErr w:type="spellStart"/>
            <w:r>
              <w:rPr>
                <w:sz w:val="24"/>
                <w:szCs w:val="24"/>
              </w:rPr>
              <w:t>Устькутян</w:t>
            </w:r>
            <w:proofErr w:type="spellEnd"/>
            <w:r>
              <w:rPr>
                <w:sz w:val="24"/>
                <w:szCs w:val="24"/>
              </w:rPr>
              <w:t>», площадь и зеленая зона у ДК «Речники»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D21" w:rsidRPr="00C5011C" w:rsidRDefault="00285D21" w:rsidP="009A1EF9">
            <w:pPr>
              <w:pStyle w:val="20"/>
              <w:shd w:val="clear" w:color="auto" w:fill="auto"/>
              <w:spacing w:before="0" w:line="253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и зеленая зона у ДК «Речники»</w:t>
            </w:r>
          </w:p>
        </w:tc>
      </w:tr>
      <w:tr w:rsidR="00285D21" w:rsidTr="009A1EF9">
        <w:trPr>
          <w:trHeight w:hRule="exact" w:val="103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5D21" w:rsidRPr="00C5011C" w:rsidRDefault="00285D21" w:rsidP="009A1EF9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5D21" w:rsidRPr="00C5011C" w:rsidRDefault="00285D21" w:rsidP="009A1EF9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 «Память»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D21" w:rsidRPr="00C5011C" w:rsidRDefault="00285D21" w:rsidP="009A1EF9">
            <w:pPr>
              <w:pStyle w:val="20"/>
              <w:shd w:val="clear" w:color="auto" w:fill="auto"/>
              <w:spacing w:before="0" w:line="253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 xml:space="preserve">  (ориентир </w:t>
            </w:r>
            <w:r>
              <w:rPr>
                <w:rStyle w:val="21"/>
                <w:b w:val="0"/>
                <w:i w:val="0"/>
              </w:rPr>
              <w:t>н</w:t>
            </w:r>
            <w:r w:rsidRPr="009451C1">
              <w:rPr>
                <w:rStyle w:val="21"/>
                <w:b w:val="0"/>
                <w:i w:val="0"/>
              </w:rPr>
              <w:t>апротив дома № 97 по ул. Советская</w:t>
            </w:r>
            <w:r>
              <w:rPr>
                <w:rStyle w:val="21"/>
                <w:b w:val="0"/>
                <w:i w:val="0"/>
              </w:rPr>
              <w:t>)</w:t>
            </w:r>
          </w:p>
        </w:tc>
      </w:tr>
    </w:tbl>
    <w:p w:rsidR="00285D21" w:rsidRDefault="00285D21" w:rsidP="00285D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85D21" w:rsidRPr="007059B9" w:rsidRDefault="00285D21" w:rsidP="00285D21">
      <w:pPr>
        <w:jc w:val="center"/>
        <w:rPr>
          <w:b/>
          <w:sz w:val="24"/>
          <w:szCs w:val="24"/>
          <w:u w:val="single"/>
        </w:rPr>
      </w:pPr>
      <w:r w:rsidRPr="007059B9">
        <w:rPr>
          <w:b/>
          <w:sz w:val="24"/>
          <w:szCs w:val="24"/>
          <w:u w:val="single"/>
        </w:rPr>
        <w:t xml:space="preserve">26 февраля 2020 года с 12 до 19 часов состоится </w:t>
      </w:r>
    </w:p>
    <w:p w:rsidR="00285D21" w:rsidRDefault="00285D21" w:rsidP="00285D21">
      <w:pP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РЕЙТИНГОВОе ГОЛОСОВАНИе</w:t>
      </w:r>
      <w:r w:rsidRPr="00285D21">
        <w:rPr>
          <w:rFonts w:ascii="Arial" w:hAnsi="Arial" w:cs="Arial"/>
          <w:b/>
          <w:caps/>
          <w:sz w:val="24"/>
          <w:szCs w:val="24"/>
        </w:rPr>
        <w:t xml:space="preserve">   ПО ВЫБОРУ ОБЩЕСТВЕННЫХ ТЕРРИТОРИЙ, ПОДЛЕЖАЩИХ БЛАГОУСТРОЙСТВУ В ПЕРВООЧЕРЕДНОМ ПОРЯДКЕ С ПРИМЕНЕНИЕМ ЦЕЛЕВОЙ МОДЕЛИ ПО ВОВЛЕЧЕНИЮ ГРАЖДАН, ПРИНИМАЮЩИХ УЧАСТИЕ В РЕШЕНИИ ВОПРОСОВ РАЗВИТИЯ ГОРОДСКОЙ СРЕДЫ НА ТЕРРИТОРИИ УСТЬ-КУТСКОГО МУНИЦИПАЛЬНОГО ОБРАЗОВАНИЯ (ГОРОДСКОГО ПОСЕЛЕНИЯ) В 20</w:t>
      </w:r>
      <w:r>
        <w:rPr>
          <w:rFonts w:ascii="Arial" w:hAnsi="Arial" w:cs="Arial"/>
          <w:b/>
          <w:caps/>
          <w:sz w:val="24"/>
          <w:szCs w:val="24"/>
        </w:rPr>
        <w:t>21-2023</w:t>
      </w:r>
      <w:r w:rsidRPr="00285D21">
        <w:rPr>
          <w:rFonts w:ascii="Arial" w:hAnsi="Arial" w:cs="Arial"/>
          <w:b/>
          <w:caps/>
          <w:sz w:val="24"/>
          <w:szCs w:val="24"/>
        </w:rPr>
        <w:t xml:space="preserve"> ГОД</w:t>
      </w:r>
      <w:r>
        <w:rPr>
          <w:rFonts w:ascii="Arial" w:hAnsi="Arial" w:cs="Arial"/>
          <w:b/>
          <w:caps/>
          <w:sz w:val="24"/>
          <w:szCs w:val="24"/>
        </w:rPr>
        <w:t>ы</w:t>
      </w:r>
    </w:p>
    <w:p w:rsidR="006F651E" w:rsidRPr="00E629E0" w:rsidRDefault="006F651E" w:rsidP="00285D21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t>Участвовать в голосовании могут граждане, достигшие 14-летнего возраста.</w:t>
      </w:r>
    </w:p>
    <w:p w:rsidR="00285D21" w:rsidRDefault="00285D21">
      <w:r>
        <w:t xml:space="preserve">Адреса участков, на которых будет проводиться голосование.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648"/>
        <w:gridCol w:w="5103"/>
      </w:tblGrid>
      <w:tr w:rsidR="00285D21" w:rsidRPr="00347B5A" w:rsidTr="007059B9">
        <w:trPr>
          <w:trHeight w:hRule="exact" w:val="275"/>
        </w:trPr>
        <w:tc>
          <w:tcPr>
            <w:tcW w:w="898" w:type="dxa"/>
            <w:shd w:val="clear" w:color="auto" w:fill="FFFFFF"/>
            <w:vAlign w:val="bottom"/>
          </w:tcPr>
          <w:p w:rsidR="00285D21" w:rsidRDefault="00285D21" w:rsidP="00285D21">
            <w:pPr>
              <w:spacing w:line="220" w:lineRule="exact"/>
              <w:ind w:left="240"/>
            </w:pPr>
            <w:r>
              <w:rPr>
                <w:lang w:val="en-US" w:eastAsia="en-US" w:bidi="en-US"/>
              </w:rPr>
              <w:t xml:space="preserve">N° </w:t>
            </w:r>
            <w:r>
              <w:t>п/п</w:t>
            </w:r>
          </w:p>
        </w:tc>
        <w:tc>
          <w:tcPr>
            <w:tcW w:w="3648" w:type="dxa"/>
            <w:shd w:val="clear" w:color="auto" w:fill="FFFFFF"/>
            <w:vAlign w:val="bottom"/>
          </w:tcPr>
          <w:p w:rsidR="00285D21" w:rsidRPr="00347B5A" w:rsidRDefault="00285D21" w:rsidP="00285D21">
            <w:pPr>
              <w:spacing w:line="220" w:lineRule="exact"/>
              <w:jc w:val="center"/>
            </w:pPr>
            <w:r w:rsidRPr="00347B5A">
              <w:t>Адрес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285D21" w:rsidRPr="00347B5A" w:rsidRDefault="00285D21" w:rsidP="00285D21">
            <w:pPr>
              <w:spacing w:line="220" w:lineRule="exact"/>
              <w:jc w:val="center"/>
            </w:pPr>
            <w:r w:rsidRPr="00347B5A">
              <w:t>примечание</w:t>
            </w:r>
          </w:p>
        </w:tc>
      </w:tr>
      <w:tr w:rsidR="00285D21" w:rsidRPr="00347B5A" w:rsidTr="007059B9">
        <w:trPr>
          <w:trHeight w:hRule="exact" w:val="271"/>
        </w:trPr>
        <w:tc>
          <w:tcPr>
            <w:tcW w:w="898" w:type="dxa"/>
            <w:shd w:val="clear" w:color="auto" w:fill="FFFFFF"/>
            <w:vAlign w:val="bottom"/>
          </w:tcPr>
          <w:p w:rsidR="00285D21" w:rsidRDefault="00285D21" w:rsidP="00285D21">
            <w:pPr>
              <w:spacing w:line="220" w:lineRule="exact"/>
              <w:jc w:val="center"/>
            </w:pPr>
            <w:r>
              <w:t>1</w:t>
            </w:r>
          </w:p>
        </w:tc>
        <w:tc>
          <w:tcPr>
            <w:tcW w:w="3648" w:type="dxa"/>
            <w:shd w:val="clear" w:color="auto" w:fill="FFFFFF"/>
            <w:vAlign w:val="bottom"/>
          </w:tcPr>
          <w:p w:rsidR="00285D21" w:rsidRPr="00347B5A" w:rsidRDefault="00285D21" w:rsidP="00285D21">
            <w:pPr>
              <w:spacing w:line="220" w:lineRule="exact"/>
            </w:pPr>
            <w:r>
              <w:t>У</w:t>
            </w:r>
            <w:r w:rsidRPr="00347B5A">
              <w:t>л</w:t>
            </w:r>
            <w:proofErr w:type="gramStart"/>
            <w:r w:rsidRPr="00347B5A">
              <w:t>.</w:t>
            </w:r>
            <w:r>
              <w:t>Г</w:t>
            </w:r>
            <w:proofErr w:type="gramEnd"/>
            <w:r>
              <w:t xml:space="preserve">оголя </w:t>
            </w:r>
            <w:r w:rsidRPr="00347B5A">
              <w:t xml:space="preserve">, </w:t>
            </w:r>
            <w:r>
              <w:t>3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285D21" w:rsidRPr="00347B5A" w:rsidRDefault="00285D21" w:rsidP="00285D21">
            <w:pPr>
              <w:spacing w:line="220" w:lineRule="exact"/>
            </w:pPr>
            <w:r>
              <w:t>ДК «Геолог»</w:t>
            </w:r>
          </w:p>
        </w:tc>
      </w:tr>
      <w:tr w:rsidR="00285D21" w:rsidRPr="00347B5A" w:rsidTr="007059B9">
        <w:trPr>
          <w:trHeight w:hRule="exact" w:val="271"/>
        </w:trPr>
        <w:tc>
          <w:tcPr>
            <w:tcW w:w="898" w:type="dxa"/>
            <w:shd w:val="clear" w:color="auto" w:fill="FFFFFF"/>
            <w:vAlign w:val="bottom"/>
          </w:tcPr>
          <w:p w:rsidR="00285D21" w:rsidRDefault="00285D21" w:rsidP="00285D21">
            <w:pPr>
              <w:spacing w:line="220" w:lineRule="exact"/>
              <w:jc w:val="center"/>
            </w:pPr>
            <w:r>
              <w:t>2</w:t>
            </w:r>
          </w:p>
        </w:tc>
        <w:tc>
          <w:tcPr>
            <w:tcW w:w="3648" w:type="dxa"/>
            <w:shd w:val="clear" w:color="auto" w:fill="FFFFFF"/>
            <w:vAlign w:val="bottom"/>
          </w:tcPr>
          <w:p w:rsidR="00285D21" w:rsidRPr="00347B5A" w:rsidRDefault="00285D21" w:rsidP="00285D21">
            <w:pPr>
              <w:spacing w:line="220" w:lineRule="exact"/>
            </w:pPr>
            <w:proofErr w:type="spellStart"/>
            <w:r>
              <w:t>У</w:t>
            </w:r>
            <w:r w:rsidRPr="00347B5A">
              <w:t>л</w:t>
            </w:r>
            <w:proofErr w:type="spellEnd"/>
            <w:proofErr w:type="gramStart"/>
            <w:r w:rsidRPr="00347B5A">
              <w:t xml:space="preserve"> .</w:t>
            </w:r>
            <w:proofErr w:type="gramEnd"/>
            <w:r w:rsidRPr="00347B5A">
              <w:t>Советская, 97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285D21" w:rsidRPr="00347B5A" w:rsidRDefault="00285D21" w:rsidP="00285D21">
            <w:pPr>
              <w:spacing w:line="220" w:lineRule="exact"/>
            </w:pPr>
            <w:r w:rsidRPr="00347B5A">
              <w:t>МОУ СОШ №1</w:t>
            </w:r>
          </w:p>
        </w:tc>
      </w:tr>
      <w:tr w:rsidR="00285D21" w:rsidRPr="00347B5A" w:rsidTr="007059B9">
        <w:trPr>
          <w:trHeight w:hRule="exact" w:val="271"/>
        </w:trPr>
        <w:tc>
          <w:tcPr>
            <w:tcW w:w="898" w:type="dxa"/>
            <w:shd w:val="clear" w:color="auto" w:fill="FFFFFF"/>
            <w:vAlign w:val="bottom"/>
          </w:tcPr>
          <w:p w:rsidR="00285D21" w:rsidRDefault="00285D21" w:rsidP="00285D21">
            <w:pPr>
              <w:spacing w:line="220" w:lineRule="exact"/>
              <w:jc w:val="center"/>
            </w:pPr>
            <w:r>
              <w:t>3</w:t>
            </w:r>
          </w:p>
        </w:tc>
        <w:tc>
          <w:tcPr>
            <w:tcW w:w="3648" w:type="dxa"/>
            <w:shd w:val="clear" w:color="auto" w:fill="FFFFFF"/>
            <w:vAlign w:val="bottom"/>
          </w:tcPr>
          <w:p w:rsidR="00285D21" w:rsidRPr="00347B5A" w:rsidRDefault="00285D21" w:rsidP="00285D21">
            <w:pPr>
              <w:spacing w:line="220" w:lineRule="exact"/>
            </w:pPr>
            <w:proofErr w:type="spellStart"/>
            <w:r>
              <w:t>У</w:t>
            </w:r>
            <w:r w:rsidRPr="00347B5A">
              <w:t>л</w:t>
            </w:r>
            <w:proofErr w:type="spellEnd"/>
            <w:proofErr w:type="gramStart"/>
            <w:r w:rsidRPr="00347B5A">
              <w:t xml:space="preserve"> .</w:t>
            </w:r>
            <w:proofErr w:type="gramEnd"/>
            <w:r w:rsidRPr="00347B5A">
              <w:t>Кирова, 80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285D21" w:rsidRPr="00347B5A" w:rsidRDefault="00285D21" w:rsidP="00285D21">
            <w:pPr>
              <w:spacing w:line="220" w:lineRule="exact"/>
            </w:pPr>
            <w:r w:rsidRPr="00347B5A">
              <w:t>КДЦ «Магистраль»</w:t>
            </w:r>
          </w:p>
        </w:tc>
      </w:tr>
      <w:tr w:rsidR="00285D21" w:rsidRPr="00347B5A" w:rsidTr="007059B9">
        <w:trPr>
          <w:trHeight w:hRule="exact" w:val="271"/>
        </w:trPr>
        <w:tc>
          <w:tcPr>
            <w:tcW w:w="898" w:type="dxa"/>
            <w:shd w:val="clear" w:color="auto" w:fill="FFFFFF"/>
            <w:vAlign w:val="bottom"/>
          </w:tcPr>
          <w:p w:rsidR="00285D21" w:rsidRDefault="00285D21" w:rsidP="00285D21">
            <w:pPr>
              <w:spacing w:line="220" w:lineRule="exact"/>
              <w:jc w:val="center"/>
            </w:pPr>
            <w:r>
              <w:t>4</w:t>
            </w:r>
          </w:p>
        </w:tc>
        <w:tc>
          <w:tcPr>
            <w:tcW w:w="3648" w:type="dxa"/>
            <w:shd w:val="clear" w:color="auto" w:fill="FFFFFF"/>
            <w:vAlign w:val="bottom"/>
          </w:tcPr>
          <w:p w:rsidR="00285D21" w:rsidRPr="00347B5A" w:rsidRDefault="00285D21" w:rsidP="00285D21">
            <w:pPr>
              <w:spacing w:line="220" w:lineRule="exact"/>
            </w:pPr>
            <w:r>
              <w:t>У</w:t>
            </w:r>
            <w:r w:rsidRPr="00347B5A">
              <w:t>л</w:t>
            </w:r>
            <w:proofErr w:type="gramStart"/>
            <w:r w:rsidRPr="00347B5A">
              <w:t>.Р</w:t>
            </w:r>
            <w:proofErr w:type="gramEnd"/>
            <w:r w:rsidRPr="00347B5A">
              <w:t>ечников, 34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285D21" w:rsidRPr="00347B5A" w:rsidRDefault="00285D21" w:rsidP="00285D21">
            <w:pPr>
              <w:spacing w:line="220" w:lineRule="exact"/>
            </w:pPr>
            <w:r w:rsidRPr="00347B5A">
              <w:t>ДК «Речники»</w:t>
            </w:r>
          </w:p>
        </w:tc>
      </w:tr>
      <w:tr w:rsidR="00285D21" w:rsidRPr="00347B5A" w:rsidTr="007059B9">
        <w:trPr>
          <w:trHeight w:hRule="exact" w:val="266"/>
        </w:trPr>
        <w:tc>
          <w:tcPr>
            <w:tcW w:w="898" w:type="dxa"/>
            <w:shd w:val="clear" w:color="auto" w:fill="FFFFFF"/>
            <w:vAlign w:val="bottom"/>
          </w:tcPr>
          <w:p w:rsidR="00285D21" w:rsidRDefault="00285D21" w:rsidP="00285D21">
            <w:pPr>
              <w:spacing w:line="220" w:lineRule="exact"/>
              <w:jc w:val="center"/>
            </w:pPr>
            <w:r>
              <w:t>5</w:t>
            </w:r>
          </w:p>
        </w:tc>
        <w:tc>
          <w:tcPr>
            <w:tcW w:w="3648" w:type="dxa"/>
            <w:shd w:val="clear" w:color="auto" w:fill="FFFFFF"/>
            <w:vAlign w:val="bottom"/>
          </w:tcPr>
          <w:p w:rsidR="00285D21" w:rsidRPr="00347B5A" w:rsidRDefault="00285D21" w:rsidP="00285D21">
            <w:pPr>
              <w:spacing w:line="220" w:lineRule="exact"/>
            </w:pPr>
            <w:r>
              <w:t>У</w:t>
            </w:r>
            <w:r w:rsidRPr="00347B5A">
              <w:t>л</w:t>
            </w:r>
            <w:proofErr w:type="gramStart"/>
            <w:r w:rsidRPr="00347B5A">
              <w:t>.К</w:t>
            </w:r>
            <w:proofErr w:type="gramEnd"/>
            <w:r w:rsidRPr="00347B5A">
              <w:t>оммунистическая, 13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285D21" w:rsidRPr="00347B5A" w:rsidRDefault="00285D21" w:rsidP="00285D21">
            <w:pPr>
              <w:spacing w:line="220" w:lineRule="exact"/>
            </w:pPr>
            <w:r w:rsidRPr="00347B5A">
              <w:t>Помещение библиотеки</w:t>
            </w:r>
          </w:p>
        </w:tc>
      </w:tr>
      <w:tr w:rsidR="00285D21" w:rsidRPr="00347B5A" w:rsidTr="007059B9">
        <w:trPr>
          <w:trHeight w:hRule="exact" w:val="266"/>
        </w:trPr>
        <w:tc>
          <w:tcPr>
            <w:tcW w:w="898" w:type="dxa"/>
            <w:shd w:val="clear" w:color="auto" w:fill="FFFFFF"/>
            <w:vAlign w:val="bottom"/>
          </w:tcPr>
          <w:p w:rsidR="00285D21" w:rsidRDefault="00285D21" w:rsidP="00285D21">
            <w:pPr>
              <w:spacing w:line="220" w:lineRule="exact"/>
              <w:jc w:val="center"/>
            </w:pPr>
            <w:r>
              <w:t>6</w:t>
            </w:r>
          </w:p>
        </w:tc>
        <w:tc>
          <w:tcPr>
            <w:tcW w:w="3648" w:type="dxa"/>
            <w:shd w:val="clear" w:color="auto" w:fill="FFFFFF"/>
            <w:vAlign w:val="bottom"/>
          </w:tcPr>
          <w:p w:rsidR="00285D21" w:rsidRPr="00347B5A" w:rsidRDefault="00285D21" w:rsidP="00285D21">
            <w:pPr>
              <w:spacing w:line="220" w:lineRule="exact"/>
            </w:pPr>
            <w:r w:rsidRPr="00347B5A">
              <w:t>Ул</w:t>
            </w:r>
            <w:proofErr w:type="gramStart"/>
            <w:r w:rsidRPr="00347B5A">
              <w:t>.Н</w:t>
            </w:r>
            <w:proofErr w:type="gramEnd"/>
            <w:r w:rsidRPr="00347B5A">
              <w:t xml:space="preserve">ефтяников, </w:t>
            </w:r>
            <w:r>
              <w:t>1Б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285D21" w:rsidRPr="00347B5A" w:rsidRDefault="00285D21" w:rsidP="00285D21">
            <w:pPr>
              <w:spacing w:line="220" w:lineRule="exact"/>
            </w:pPr>
            <w:r w:rsidRPr="00347B5A">
              <w:t>Помещение библиотеки</w:t>
            </w:r>
          </w:p>
        </w:tc>
      </w:tr>
      <w:tr w:rsidR="00285D21" w:rsidRPr="00347B5A" w:rsidTr="007059B9">
        <w:trPr>
          <w:trHeight w:hRule="exact" w:val="280"/>
        </w:trPr>
        <w:tc>
          <w:tcPr>
            <w:tcW w:w="898" w:type="dxa"/>
            <w:shd w:val="clear" w:color="auto" w:fill="FFFFFF"/>
            <w:vAlign w:val="bottom"/>
          </w:tcPr>
          <w:p w:rsidR="00285D21" w:rsidRDefault="00285D21" w:rsidP="00285D21">
            <w:pPr>
              <w:spacing w:line="220" w:lineRule="exact"/>
              <w:jc w:val="center"/>
            </w:pPr>
            <w:r>
              <w:t>7</w:t>
            </w:r>
          </w:p>
        </w:tc>
        <w:tc>
          <w:tcPr>
            <w:tcW w:w="3648" w:type="dxa"/>
            <w:shd w:val="clear" w:color="auto" w:fill="FFFFFF"/>
            <w:vAlign w:val="bottom"/>
          </w:tcPr>
          <w:p w:rsidR="00285D21" w:rsidRPr="00347B5A" w:rsidRDefault="00285D21" w:rsidP="00285D21">
            <w:pPr>
              <w:spacing w:line="220" w:lineRule="exact"/>
            </w:pPr>
            <w:r w:rsidRPr="00347B5A">
              <w:t>Ул.2-ая Набережная, 15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285D21" w:rsidRPr="00347B5A" w:rsidRDefault="00285D21" w:rsidP="00285D21">
            <w:pPr>
              <w:spacing w:line="220" w:lineRule="exact"/>
            </w:pPr>
            <w:r w:rsidRPr="00347B5A">
              <w:t>МКДЦ «Мостостроитель»</w:t>
            </w:r>
          </w:p>
        </w:tc>
      </w:tr>
      <w:tr w:rsidR="00285D21" w:rsidRPr="00347B5A" w:rsidTr="007059B9">
        <w:trPr>
          <w:trHeight w:hRule="exact" w:val="504"/>
        </w:trPr>
        <w:tc>
          <w:tcPr>
            <w:tcW w:w="898" w:type="dxa"/>
            <w:shd w:val="clear" w:color="auto" w:fill="FFFFFF"/>
            <w:vAlign w:val="bottom"/>
          </w:tcPr>
          <w:p w:rsidR="00285D21" w:rsidRDefault="00285D21" w:rsidP="00285D21">
            <w:pPr>
              <w:spacing w:line="220" w:lineRule="exact"/>
              <w:jc w:val="center"/>
            </w:pPr>
            <w:r>
              <w:t>8</w:t>
            </w:r>
          </w:p>
          <w:p w:rsidR="00285D21" w:rsidRDefault="00285D21" w:rsidP="00285D21">
            <w:pPr>
              <w:spacing w:line="220" w:lineRule="exact"/>
              <w:jc w:val="center"/>
            </w:pPr>
          </w:p>
          <w:p w:rsidR="00285D21" w:rsidRDefault="00285D21" w:rsidP="00285D21">
            <w:pPr>
              <w:spacing w:line="220" w:lineRule="exact"/>
              <w:jc w:val="center"/>
            </w:pPr>
          </w:p>
          <w:p w:rsidR="00285D21" w:rsidRDefault="00285D21" w:rsidP="00285D21">
            <w:pPr>
              <w:spacing w:line="220" w:lineRule="exact"/>
              <w:jc w:val="center"/>
            </w:pPr>
          </w:p>
        </w:tc>
        <w:tc>
          <w:tcPr>
            <w:tcW w:w="3648" w:type="dxa"/>
            <w:shd w:val="clear" w:color="auto" w:fill="FFFFFF"/>
            <w:vAlign w:val="bottom"/>
          </w:tcPr>
          <w:p w:rsidR="00285D21" w:rsidRDefault="00285D21" w:rsidP="00285D21">
            <w:pPr>
              <w:spacing w:line="220" w:lineRule="exact"/>
            </w:pPr>
            <w:r>
              <w:t>Ул. Володарского, д. 65</w:t>
            </w:r>
          </w:p>
          <w:p w:rsidR="00285D21" w:rsidRDefault="00285D21" w:rsidP="00285D21">
            <w:pPr>
              <w:spacing w:line="220" w:lineRule="exact"/>
            </w:pPr>
          </w:p>
          <w:p w:rsidR="00285D21" w:rsidRPr="00347B5A" w:rsidRDefault="00285D21" w:rsidP="00285D21">
            <w:pPr>
              <w:spacing w:line="220" w:lineRule="exact"/>
            </w:pPr>
          </w:p>
        </w:tc>
        <w:tc>
          <w:tcPr>
            <w:tcW w:w="5103" w:type="dxa"/>
            <w:shd w:val="clear" w:color="auto" w:fill="FFFFFF"/>
            <w:vAlign w:val="bottom"/>
          </w:tcPr>
          <w:p w:rsidR="00285D21" w:rsidRDefault="00285D21" w:rsidP="00285D21">
            <w:pPr>
              <w:spacing w:line="220" w:lineRule="exact"/>
            </w:pPr>
            <w:r>
              <w:t>Усть-Кутский институт водного транспорта филиал ФГБУ ВО СГУВТ</w:t>
            </w:r>
          </w:p>
          <w:p w:rsidR="00285D21" w:rsidRDefault="00285D21" w:rsidP="00285D21">
            <w:pPr>
              <w:spacing w:line="220" w:lineRule="exact"/>
            </w:pPr>
          </w:p>
          <w:p w:rsidR="00285D21" w:rsidRDefault="00285D21" w:rsidP="00285D21">
            <w:pPr>
              <w:spacing w:line="220" w:lineRule="exact"/>
            </w:pPr>
          </w:p>
          <w:p w:rsidR="00285D21" w:rsidRDefault="00285D21" w:rsidP="00285D21">
            <w:pPr>
              <w:spacing w:line="220" w:lineRule="exact"/>
            </w:pPr>
          </w:p>
          <w:p w:rsidR="00285D21" w:rsidRDefault="00285D21" w:rsidP="00285D21">
            <w:pPr>
              <w:spacing w:line="220" w:lineRule="exact"/>
            </w:pPr>
          </w:p>
          <w:p w:rsidR="00285D21" w:rsidRPr="00347B5A" w:rsidRDefault="00285D21" w:rsidP="00285D21">
            <w:pPr>
              <w:spacing w:line="220" w:lineRule="exact"/>
            </w:pPr>
            <w:r>
              <w:t xml:space="preserve"> </w:t>
            </w:r>
            <w:proofErr w:type="spellStart"/>
            <w:r>
              <w:t>Фтранспорта</w:t>
            </w:r>
            <w:proofErr w:type="spellEnd"/>
          </w:p>
        </w:tc>
      </w:tr>
      <w:tr w:rsidR="00285D21" w:rsidRPr="00347B5A" w:rsidTr="007059B9">
        <w:trPr>
          <w:trHeight w:hRule="exact" w:val="417"/>
        </w:trPr>
        <w:tc>
          <w:tcPr>
            <w:tcW w:w="898" w:type="dxa"/>
            <w:shd w:val="clear" w:color="auto" w:fill="FFFFFF"/>
            <w:vAlign w:val="bottom"/>
          </w:tcPr>
          <w:p w:rsidR="00285D21" w:rsidRDefault="00285D21" w:rsidP="00285D21">
            <w:pPr>
              <w:spacing w:line="220" w:lineRule="exact"/>
              <w:jc w:val="center"/>
            </w:pPr>
            <w:r>
              <w:t>9</w:t>
            </w:r>
          </w:p>
        </w:tc>
        <w:tc>
          <w:tcPr>
            <w:tcW w:w="3648" w:type="dxa"/>
            <w:shd w:val="clear" w:color="auto" w:fill="FFFFFF"/>
            <w:vAlign w:val="bottom"/>
          </w:tcPr>
          <w:p w:rsidR="00285D21" w:rsidRPr="00347B5A" w:rsidRDefault="00285D21" w:rsidP="00285D21">
            <w:pPr>
              <w:spacing w:line="220" w:lineRule="exact"/>
            </w:pPr>
            <w:r>
              <w:t>Ул. Пушкина, д. 70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285D21" w:rsidRPr="00347B5A" w:rsidRDefault="00285D21" w:rsidP="00285D21">
            <w:pPr>
              <w:spacing w:line="220" w:lineRule="exact"/>
            </w:pPr>
            <w:r w:rsidRPr="00347B5A">
              <w:t>МОУ СОШ №1</w:t>
            </w:r>
            <w:r>
              <w:t>0</w:t>
            </w:r>
          </w:p>
        </w:tc>
      </w:tr>
    </w:tbl>
    <w:p w:rsidR="00285D21" w:rsidRDefault="00285D21"/>
    <w:sectPr w:rsidR="00285D21" w:rsidSect="00285D2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3715"/>
    <w:multiLevelType w:val="hybridMultilevel"/>
    <w:tmpl w:val="DAC8C0FE"/>
    <w:lvl w:ilvl="0" w:tplc="DD581B8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5D21"/>
    <w:rsid w:val="000631AB"/>
    <w:rsid w:val="00137BB4"/>
    <w:rsid w:val="00285D21"/>
    <w:rsid w:val="002E2FAF"/>
    <w:rsid w:val="00690BAA"/>
    <w:rsid w:val="006F651E"/>
    <w:rsid w:val="007059B9"/>
    <w:rsid w:val="00F4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D2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85D21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5D21"/>
    <w:pPr>
      <w:widowControl w:val="0"/>
      <w:shd w:val="clear" w:color="auto" w:fill="FFFFFF"/>
      <w:spacing w:before="240" w:after="0" w:line="257" w:lineRule="exact"/>
      <w:jc w:val="both"/>
    </w:pPr>
    <w:rPr>
      <w:rFonts w:ascii="Arial" w:eastAsia="Arial" w:hAnsi="Arial" w:cs="Arial"/>
    </w:rPr>
  </w:style>
  <w:style w:type="character" w:customStyle="1" w:styleId="21">
    <w:name w:val="Основной текст (2) + Полужирный;Курсив"/>
    <w:basedOn w:val="2"/>
    <w:rsid w:val="00285D2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2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ibv583</dc:creator>
  <cp:keywords/>
  <dc:description/>
  <cp:lastModifiedBy>Gazeta</cp:lastModifiedBy>
  <cp:revision>7</cp:revision>
  <dcterms:created xsi:type="dcterms:W3CDTF">2020-02-10T07:59:00Z</dcterms:created>
  <dcterms:modified xsi:type="dcterms:W3CDTF">2020-02-11T01:53:00Z</dcterms:modified>
</cp:coreProperties>
</file>